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50D1" w:rsidRPr="004973C6" w:rsidRDefault="001350D1">
      <w:pPr>
        <w:spacing w:after="0"/>
        <w:ind w:left="120"/>
        <w:rPr>
          <w:lang w:val="ru-RU"/>
        </w:rPr>
      </w:pPr>
      <w:bookmarkStart w:id="0" w:name="block-37327265"/>
    </w:p>
    <w:p w:rsidR="001350D1" w:rsidRPr="004973C6" w:rsidRDefault="004973C6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3A175EC0" wp14:editId="2D9AAF43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4973C6" w:rsidRDefault="004973C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73C6" w:rsidRDefault="004973C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973C6" w:rsidRDefault="004973C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1350D1" w:rsidRPr="004973C6" w:rsidRDefault="004973C6">
      <w:pPr>
        <w:spacing w:after="0" w:line="408" w:lineRule="auto"/>
        <w:ind w:left="120"/>
        <w:jc w:val="center"/>
        <w:rPr>
          <w:lang w:val="ru-RU"/>
        </w:rPr>
      </w:pPr>
      <w:bookmarkStart w:id="1" w:name="_GoBack"/>
      <w:bookmarkEnd w:id="1"/>
      <w:r w:rsidRPr="004973C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350D1" w:rsidRPr="004973C6" w:rsidRDefault="004973C6">
      <w:pPr>
        <w:spacing w:after="0" w:line="408" w:lineRule="auto"/>
        <w:ind w:left="120"/>
        <w:jc w:val="center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 4908036)</w:t>
      </w: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4973C6">
      <w:pPr>
        <w:spacing w:after="0" w:line="408" w:lineRule="auto"/>
        <w:ind w:left="120"/>
        <w:jc w:val="center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безопасности и защиты Родины»</w:t>
      </w:r>
    </w:p>
    <w:p w:rsidR="001350D1" w:rsidRPr="004973C6" w:rsidRDefault="004973C6">
      <w:pPr>
        <w:spacing w:after="0" w:line="408" w:lineRule="auto"/>
        <w:ind w:left="120"/>
        <w:jc w:val="center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для обучающихся 8-9 классов </w:t>
      </w: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Default="001350D1">
      <w:pPr>
        <w:spacing w:after="0"/>
        <w:ind w:left="120"/>
        <w:jc w:val="center"/>
        <w:rPr>
          <w:lang w:val="ru-RU"/>
        </w:rPr>
      </w:pPr>
    </w:p>
    <w:p w:rsidR="004973C6" w:rsidRDefault="004973C6">
      <w:pPr>
        <w:spacing w:after="0"/>
        <w:ind w:left="120"/>
        <w:jc w:val="center"/>
        <w:rPr>
          <w:lang w:val="ru-RU"/>
        </w:rPr>
      </w:pPr>
    </w:p>
    <w:p w:rsidR="004973C6" w:rsidRPr="004973C6" w:rsidRDefault="004973C6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1350D1">
      <w:pPr>
        <w:spacing w:after="0"/>
        <w:ind w:left="120"/>
        <w:jc w:val="center"/>
        <w:rPr>
          <w:lang w:val="ru-RU"/>
        </w:rPr>
      </w:pPr>
    </w:p>
    <w:p w:rsidR="001350D1" w:rsidRPr="004973C6" w:rsidRDefault="004973C6">
      <w:pPr>
        <w:spacing w:after="0"/>
        <w:ind w:left="120"/>
        <w:jc w:val="center"/>
        <w:rPr>
          <w:lang w:val="ru-RU"/>
        </w:rPr>
      </w:pPr>
      <w:bookmarkStart w:id="2" w:name="1227e185-9fcf-41a3-b6e4-b2f387a36924"/>
      <w:r w:rsidRPr="004973C6">
        <w:rPr>
          <w:rFonts w:ascii="Times New Roman" w:hAnsi="Times New Roman"/>
          <w:b/>
          <w:color w:val="000000"/>
          <w:sz w:val="28"/>
          <w:lang w:val="ru-RU"/>
        </w:rPr>
        <w:t>с. Ануйское, 2024</w:t>
      </w:r>
      <w:bookmarkEnd w:id="2"/>
      <w:r w:rsidRPr="004973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1350D1" w:rsidRPr="004973C6" w:rsidRDefault="001350D1">
      <w:pPr>
        <w:rPr>
          <w:lang w:val="ru-RU"/>
        </w:rPr>
        <w:sectPr w:rsidR="001350D1" w:rsidRPr="004973C6">
          <w:pgSz w:w="11906" w:h="16383"/>
          <w:pgMar w:top="1134" w:right="850" w:bottom="1134" w:left="1701" w:header="720" w:footer="720" w:gutter="0"/>
          <w:cols w:space="720"/>
        </w:sectPr>
      </w:pPr>
    </w:p>
    <w:p w:rsidR="001350D1" w:rsidRPr="004973C6" w:rsidRDefault="004973C6">
      <w:pPr>
        <w:spacing w:after="0" w:line="264" w:lineRule="auto"/>
        <w:ind w:left="120"/>
        <w:jc w:val="both"/>
        <w:rPr>
          <w:lang w:val="ru-RU"/>
        </w:rPr>
      </w:pPr>
      <w:bookmarkStart w:id="3" w:name="block-37327262"/>
      <w:bookmarkEnd w:id="0"/>
      <w:r w:rsidRPr="004973C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350D1" w:rsidRPr="004973C6" w:rsidRDefault="001350D1">
      <w:pPr>
        <w:spacing w:after="0" w:line="264" w:lineRule="auto"/>
        <w:ind w:left="120"/>
        <w:jc w:val="both"/>
        <w:rPr>
          <w:lang w:val="ru-RU"/>
        </w:rPr>
      </w:pP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Рабочая программа по основам безопасности и защиты Родины (далее - ОБЗР) разработана на основе требований к результатам освоения программы основного общего образования, представленных в ФГОС ООО, федеральной рабочей программе воспитания, и предусматривает 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непосредственное применение при реализации ОП ООО. 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Программа ОБЗР позволит учителю построить освоение содержания в логике последовательного нарастания факторов опасности от опасной ситуации до чрезвычайной ситуации и разумного взаимодействия человека с ок</w:t>
      </w:r>
      <w:r w:rsidRPr="004973C6">
        <w:rPr>
          <w:rFonts w:ascii="Times New Roman" w:hAnsi="Times New Roman"/>
          <w:color w:val="000000"/>
          <w:sz w:val="28"/>
          <w:lang w:val="ru-RU"/>
        </w:rPr>
        <w:t>ружающей средой, учесть преемственность приобретения обучающимися знаний и формирования у них умений и навыков в области безопасности жизнедеятельности и защиты Родины.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Программа ОБЗР обеспечивает: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ясное понимание обучающимися современных проблем безопасно</w:t>
      </w:r>
      <w:r w:rsidRPr="004973C6">
        <w:rPr>
          <w:rFonts w:ascii="Times New Roman" w:hAnsi="Times New Roman"/>
          <w:color w:val="000000"/>
          <w:sz w:val="28"/>
          <w:lang w:val="ru-RU"/>
        </w:rPr>
        <w:t>сти и формирование у подрастающего поколения базового уровня культуры безопасного поведения;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прочное усвоение обучающимися основных ключевых понятий, обеспечивающих преемственность изучения основ комплексной безопасности личности на следующем уровне образо</w:t>
      </w:r>
      <w:r w:rsidRPr="004973C6">
        <w:rPr>
          <w:rFonts w:ascii="Times New Roman" w:hAnsi="Times New Roman"/>
          <w:color w:val="000000"/>
          <w:sz w:val="28"/>
          <w:lang w:val="ru-RU"/>
        </w:rPr>
        <w:t>вания;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возможность выработки и закрепления у обучающихся умений и навыков, необходимых для последующей жизни;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выработку практико-ориентированных компетенций, соответствующих потребностям современности;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реализацию оптимального баланса межпредметных связей и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 их разумное взаимодополнение, способствующее формированию практических умений и навыков.</w:t>
      </w:r>
    </w:p>
    <w:p w:rsidR="001350D1" w:rsidRPr="004973C6" w:rsidRDefault="004973C6">
      <w:pPr>
        <w:spacing w:after="0"/>
        <w:ind w:left="12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БЕЗОПАСНОСТИ И ЗАЩИТЫ РОДИНЫ»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 программе ОБЗР содержание учебного предмета ОБЗР структурно представлено одиннадцатью м</w:t>
      </w:r>
      <w:r w:rsidRPr="004973C6">
        <w:rPr>
          <w:rFonts w:ascii="Times New Roman" w:hAnsi="Times New Roman"/>
          <w:color w:val="333333"/>
          <w:sz w:val="28"/>
          <w:lang w:val="ru-RU"/>
        </w:rPr>
        <w:t>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1 «Безопасное и устойчивое развитие личности, общест</w:t>
      </w:r>
      <w:r w:rsidRPr="004973C6">
        <w:rPr>
          <w:rFonts w:ascii="Times New Roman" w:hAnsi="Times New Roman"/>
          <w:color w:val="333333"/>
          <w:sz w:val="28"/>
          <w:lang w:val="ru-RU"/>
        </w:rPr>
        <w:t>ва, государства»;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2 «Военная подготовка. Основы военных знаний»;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модуль № 3 «Культура безопасности жизнедеятельности в современном обществе»;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4 «Безопасность в быту»;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5 «Безопасность на транспорте»;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6 «Безопасность в общ</w:t>
      </w:r>
      <w:r w:rsidRPr="004973C6">
        <w:rPr>
          <w:rFonts w:ascii="Times New Roman" w:hAnsi="Times New Roman"/>
          <w:color w:val="333333"/>
          <w:sz w:val="28"/>
          <w:lang w:val="ru-RU"/>
        </w:rPr>
        <w:t>ественных местах»;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7 «Безопасность в природной среде»;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8 «Основы медицинских знаний. Оказание первой помощи»;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9 «Безопасность в социуме»;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10 «Безопасность в информационном пространстве»;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модуль № 11 «Основы противодейств</w:t>
      </w:r>
      <w:r w:rsidRPr="004973C6">
        <w:rPr>
          <w:rFonts w:ascii="Times New Roman" w:hAnsi="Times New Roman"/>
          <w:color w:val="333333"/>
          <w:sz w:val="28"/>
          <w:lang w:val="ru-RU"/>
        </w:rPr>
        <w:t>ия экстремизму и терроризму».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 целях обеспечения системного подхода в изучении учебного предмета ОБЗР на уровне основного общего образования программа ОБЗР предполагает внедрение универсальной структурно-логической схемы изучения учебных модулей (тематиче</w:t>
      </w:r>
      <w:r w:rsidRPr="004973C6">
        <w:rPr>
          <w:rFonts w:ascii="Times New Roman" w:hAnsi="Times New Roman"/>
          <w:color w:val="333333"/>
          <w:sz w:val="28"/>
          <w:lang w:val="ru-RU"/>
        </w:rPr>
        <w:t>ских линий) в парадигме безопасной жизнедеятельности: «предвидеть опасность → по возможности её избегать → при необходимости действовать».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Учебный материал систематизирован по сферам возможных проявлений рисков и опасностей: помещения и бытовые условия; ул</w:t>
      </w:r>
      <w:r w:rsidRPr="004973C6">
        <w:rPr>
          <w:rFonts w:ascii="Times New Roman" w:hAnsi="Times New Roman"/>
          <w:color w:val="333333"/>
          <w:sz w:val="28"/>
          <w:lang w:val="ru-RU"/>
        </w:rPr>
        <w:t>ица и общественные места; природные условия; коммуникационные связи и каналы; физическое и психическое здоровье; социальное взаимодействие и другие.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Программой ОБЗР предусматривается использование практико-ориентированных интерактивных форм организации учебных занятий с возможностью применения тренажёрных систем и виртуальных моделей. 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При этом использование цифровой образовательной среды на учебных за</w:t>
      </w:r>
      <w:r w:rsidRPr="004973C6">
        <w:rPr>
          <w:rFonts w:ascii="Times New Roman" w:hAnsi="Times New Roman"/>
          <w:color w:val="333333"/>
          <w:sz w:val="28"/>
          <w:lang w:val="ru-RU"/>
        </w:rPr>
        <w:t>нятиях должно быть разумным, компьютер и дистанционные образовательные технологии не способны полностью заменить педагога и практические действия обучающихся.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В условиях современного исторического процесса с появлением новых глобальных и региональных приро</w:t>
      </w:r>
      <w:r w:rsidRPr="004973C6">
        <w:rPr>
          <w:rFonts w:ascii="Times New Roman" w:hAnsi="Times New Roman"/>
          <w:color w:val="000000"/>
          <w:sz w:val="28"/>
          <w:lang w:val="ru-RU"/>
        </w:rPr>
        <w:t>дных, техногенных, социальных вызовов и угроз безопасности России (критичные изменения климата, негативные медико-биологические, экологические, информационные факторы и другие условия жизнедеятельности) возрастает приоритет вопросов безопасности, их значен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ие не только для самого человека, но также для общества и государства. </w:t>
      </w: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При этом центральной проблемой безопасности жизнедеятельности остаётся сохранение жизни и здоровья каждого человека.</w:t>
      </w:r>
    </w:p>
    <w:p w:rsidR="001350D1" w:rsidRPr="004973C6" w:rsidRDefault="001350D1">
      <w:pPr>
        <w:spacing w:after="0" w:line="264" w:lineRule="auto"/>
        <w:ind w:left="120"/>
        <w:rPr>
          <w:lang w:val="ru-RU"/>
        </w:rPr>
      </w:pP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lastRenderedPageBreak/>
        <w:t>В современных условиях колоссальное значение приобретает качестве</w:t>
      </w:r>
      <w:r w:rsidRPr="004973C6">
        <w:rPr>
          <w:rFonts w:ascii="Times New Roman" w:hAnsi="Times New Roman"/>
          <w:color w:val="000000"/>
          <w:sz w:val="28"/>
          <w:lang w:val="ru-RU"/>
        </w:rPr>
        <w:t>нное образование подрастающего поколения россиян, направленное на формирование гражданской идентичности, воспитание личности безопасного типа, овладение знаниями, умениями, навыками и компетенцией для обеспечения безопасности в повседневной жизни. Актуальн</w:t>
      </w:r>
      <w:r w:rsidRPr="004973C6">
        <w:rPr>
          <w:rFonts w:ascii="Times New Roman" w:hAnsi="Times New Roman"/>
          <w:color w:val="000000"/>
          <w:sz w:val="28"/>
          <w:lang w:val="ru-RU"/>
        </w:rPr>
        <w:t>ость совершенствования учебно-методического обеспечения учебного процесса по предмету ОБЗР определяется следующими системообразующими документами в области безопасности: Стратегия национальной безопасности Российской Федерации, утвержденная Указом Президен</w:t>
      </w:r>
      <w:r w:rsidRPr="004973C6">
        <w:rPr>
          <w:rFonts w:ascii="Times New Roman" w:hAnsi="Times New Roman"/>
          <w:color w:val="000000"/>
          <w:sz w:val="28"/>
          <w:lang w:val="ru-RU"/>
        </w:rPr>
        <w:t>та Российской Федерации от 2 июля 2021 г. № 400, Доктрина информационной безопасности Российской Федерации, утвержденная Указом Президента Российской Федерации от 5 декабря 2016 г. № 646, Национальные цели развития Российской Федерации на период до 2030 го</w:t>
      </w:r>
      <w:r w:rsidRPr="004973C6">
        <w:rPr>
          <w:rFonts w:ascii="Times New Roman" w:hAnsi="Times New Roman"/>
          <w:color w:val="000000"/>
          <w:sz w:val="28"/>
          <w:lang w:val="ru-RU"/>
        </w:rPr>
        <w:t>да, утвержденные Указом Президента Российской Федерации от 21 июля 2020 г. № 474, государственная программа Российской Федерации «Развитие образования», утвержденная постановлением Правительства Российской Федерации от 26 декабря 2017 г. № 1642.</w:t>
      </w: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ОБЗР </w:t>
      </w:r>
      <w:r w:rsidRPr="004973C6">
        <w:rPr>
          <w:rFonts w:ascii="Times New Roman" w:hAnsi="Times New Roman"/>
          <w:color w:val="000000"/>
          <w:sz w:val="28"/>
          <w:lang w:val="ru-RU"/>
        </w:rPr>
        <w:t>является системообразующим учебным предметом, имеет свои дидактические компоненты во всех без исключения предметных областях и реализуется через приобретение необходимых знаний, выработку и закрепление системы взаимосвязанных навыков и умений, формирование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 компетенций в области безопасности, поддержанных согласованным изучением других учебных предметов. Научной базой учебного предмета ОБЗР является общая теория безопасности, исходя из которой он должен обеспечивать формирование целостного видения всего комп</w:t>
      </w:r>
      <w:r w:rsidRPr="004973C6">
        <w:rPr>
          <w:rFonts w:ascii="Times New Roman" w:hAnsi="Times New Roman"/>
          <w:color w:val="000000"/>
          <w:sz w:val="28"/>
          <w:lang w:val="ru-RU"/>
        </w:rPr>
        <w:t>лекса проблем безопасности, включая глобальные, что позволит обосновать оптимальную систему обеспечения безопасности личности, общества и государства, а также актуализировать для обучающихся построение модели индивидуального безопасного поведения в повседн</w:t>
      </w:r>
      <w:r w:rsidRPr="004973C6">
        <w:rPr>
          <w:rFonts w:ascii="Times New Roman" w:hAnsi="Times New Roman"/>
          <w:color w:val="000000"/>
          <w:sz w:val="28"/>
          <w:lang w:val="ru-RU"/>
        </w:rPr>
        <w:t>евной жизни, сформировать у них базовый уровень культуры безопасности жизнедеятельности.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ОБЗР входит в предметную область «Основы безопасности и защиты Родины», является обязательным для изучения на уровне основного общего образования.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Изучение ОБЗР направ</w:t>
      </w:r>
      <w:r w:rsidRPr="004973C6">
        <w:rPr>
          <w:rFonts w:ascii="Times New Roman" w:hAnsi="Times New Roman"/>
          <w:color w:val="000000"/>
          <w:sz w:val="28"/>
          <w:lang w:val="ru-RU"/>
        </w:rPr>
        <w:t>лено на обеспечение формирования готовности к защите Отечества и базового уровня культуры безопасности жизнедеятельности, что способствует освоению учащимися знаний и умений позволяющих подготовиться к военной службе и выработке у обучающихся умений распоз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навать угрозы, избегать опасности, нейтрализовывать </w:t>
      </w:r>
      <w:r w:rsidRPr="004973C6">
        <w:rPr>
          <w:rFonts w:ascii="Times New Roman" w:hAnsi="Times New Roman"/>
          <w:color w:val="000000"/>
          <w:sz w:val="28"/>
          <w:lang w:val="ru-RU"/>
        </w:rPr>
        <w:lastRenderedPageBreak/>
        <w:t>конфликтные ситуации, решать сложные вопросы социального характера, грамотно вести себя в чрезвычайных ситуациях. Такой подход содействует закреплению навыков, позволяющих обеспечивать защиту жизни и здор</w:t>
      </w:r>
      <w:r w:rsidRPr="004973C6">
        <w:rPr>
          <w:rFonts w:ascii="Times New Roman" w:hAnsi="Times New Roman"/>
          <w:color w:val="000000"/>
          <w:sz w:val="28"/>
          <w:lang w:val="ru-RU"/>
        </w:rPr>
        <w:t>овья человека, формированию необходимых для этого волевых и морально-нравственных качеств, предоставляет широкие возможности для эффективной социализации, необходимой для успешной адаптации обучающихся к современной техно-социальной и информационной среде,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 способствует проведению мероприятий профилактического характера в сфере безопасности.</w:t>
      </w:r>
    </w:p>
    <w:p w:rsidR="001350D1" w:rsidRPr="004973C6" w:rsidRDefault="001350D1">
      <w:pPr>
        <w:spacing w:after="0" w:line="264" w:lineRule="auto"/>
        <w:ind w:left="120"/>
        <w:rPr>
          <w:lang w:val="ru-RU"/>
        </w:rPr>
      </w:pPr>
    </w:p>
    <w:p w:rsidR="001350D1" w:rsidRPr="004973C6" w:rsidRDefault="001350D1">
      <w:pPr>
        <w:spacing w:after="0" w:line="264" w:lineRule="auto"/>
        <w:ind w:left="120"/>
        <w:rPr>
          <w:lang w:val="ru-RU"/>
        </w:rPr>
      </w:pPr>
    </w:p>
    <w:p w:rsidR="001350D1" w:rsidRPr="004973C6" w:rsidRDefault="004973C6">
      <w:pPr>
        <w:spacing w:after="0" w:line="264" w:lineRule="auto"/>
        <w:ind w:left="12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ЦЕЛЬ ИЗУЧЕНИЯ УЧЕБНОГО ПРЕДМЕТА «ОСНОВЫ БЕЗОПАСНОСТИ И ЗАЩИТЫ РОДИНЫ»</w:t>
      </w:r>
    </w:p>
    <w:p w:rsidR="001350D1" w:rsidRPr="004973C6" w:rsidRDefault="001350D1">
      <w:pPr>
        <w:spacing w:after="0" w:line="48" w:lineRule="auto"/>
        <w:ind w:left="120"/>
        <w:jc w:val="both"/>
        <w:rPr>
          <w:lang w:val="ru-RU"/>
        </w:rPr>
      </w:pP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Целью изучения ОБЗР на уровне основного общего образования является формирование у обучающихся г</w:t>
      </w:r>
      <w:r w:rsidRPr="004973C6">
        <w:rPr>
          <w:rFonts w:ascii="Times New Roman" w:hAnsi="Times New Roman"/>
          <w:color w:val="000000"/>
          <w:sz w:val="28"/>
          <w:lang w:val="ru-RU"/>
        </w:rPr>
        <w:t>отовности к выполнению обязанности по защите Отечества и базового уровня культуры безопасности жизнедеятельности в соответствии с современными потребностями личности, общества и государства, что предполагает: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способность построения модели индивидуального б</w:t>
      </w:r>
      <w:r w:rsidRPr="004973C6">
        <w:rPr>
          <w:rFonts w:ascii="Times New Roman" w:hAnsi="Times New Roman"/>
          <w:color w:val="000000"/>
          <w:sz w:val="28"/>
          <w:lang w:val="ru-RU"/>
        </w:rPr>
        <w:t>езопасного поведения на основе понимания необходимости ведения здорового образа жизни, причин, механизмов возникновения и возможных последствий различных опасных и чрезвычайных ситуаций, знаний и умений применять необходимые средства и приемы рационального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 и безопасного поведения при их проявлении;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сформированность активной жизненной позиции, осознанное понимание значимости личного безопасного поведения в интересах безопасности личности, общества и государства;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знание и понимание роли государства и общества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 в решении задач обеспечения национальной безопасности и защиты населения от опасных и чрезвычайных ситуаций природного, техногенного и социального характера.</w:t>
      </w:r>
    </w:p>
    <w:p w:rsidR="001350D1" w:rsidRPr="004973C6" w:rsidRDefault="001350D1">
      <w:pPr>
        <w:spacing w:after="0" w:line="264" w:lineRule="auto"/>
        <w:ind w:left="120"/>
        <w:jc w:val="both"/>
        <w:rPr>
          <w:lang w:val="ru-RU"/>
        </w:rPr>
      </w:pPr>
    </w:p>
    <w:p w:rsidR="001350D1" w:rsidRPr="004973C6" w:rsidRDefault="004973C6">
      <w:pPr>
        <w:spacing w:after="0" w:line="264" w:lineRule="auto"/>
        <w:ind w:left="12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МЕСТО ПРЕДМЕТА В УЧЕБНОМ ПЛАНЕ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Общее число часов, отведенных для изучения ОБЗР в 8–9 классах, </w:t>
      </w:r>
      <w:r w:rsidRPr="004973C6">
        <w:rPr>
          <w:rFonts w:ascii="Times New Roman" w:hAnsi="Times New Roman"/>
          <w:color w:val="000000"/>
          <w:sz w:val="28"/>
          <w:lang w:val="ru-RU"/>
        </w:rPr>
        <w:t>составляет 68 часов, по 1 часу в неделю за счет обязательной части учебного плана основного общего образования.</w:t>
      </w:r>
    </w:p>
    <w:p w:rsidR="001350D1" w:rsidRPr="004973C6" w:rsidRDefault="001350D1">
      <w:pPr>
        <w:rPr>
          <w:lang w:val="ru-RU"/>
        </w:rPr>
        <w:sectPr w:rsidR="001350D1" w:rsidRPr="004973C6">
          <w:pgSz w:w="11906" w:h="16383"/>
          <w:pgMar w:top="1134" w:right="850" w:bottom="1134" w:left="1701" w:header="720" w:footer="720" w:gutter="0"/>
          <w:cols w:space="720"/>
        </w:sectPr>
      </w:pPr>
    </w:p>
    <w:p w:rsidR="001350D1" w:rsidRPr="004973C6" w:rsidRDefault="004973C6">
      <w:pPr>
        <w:spacing w:after="0" w:line="264" w:lineRule="auto"/>
        <w:ind w:left="120"/>
        <w:jc w:val="both"/>
        <w:rPr>
          <w:lang w:val="ru-RU"/>
        </w:rPr>
      </w:pPr>
      <w:bookmarkStart w:id="4" w:name="block-37327263"/>
      <w:bookmarkEnd w:id="3"/>
      <w:r w:rsidRPr="004973C6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350D1" w:rsidRPr="004973C6" w:rsidRDefault="001350D1">
      <w:pPr>
        <w:spacing w:after="0" w:line="120" w:lineRule="auto"/>
        <w:ind w:left="120"/>
        <w:jc w:val="both"/>
        <w:rPr>
          <w:lang w:val="ru-RU"/>
        </w:rPr>
      </w:pPr>
    </w:p>
    <w:p w:rsidR="001350D1" w:rsidRPr="004973C6" w:rsidRDefault="004973C6">
      <w:pPr>
        <w:spacing w:after="0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1 «Безопасное и устойчивое развитие личности, общества, государства»: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фундаментальные ценности и пр</w:t>
      </w:r>
      <w:r w:rsidRPr="004973C6">
        <w:rPr>
          <w:rFonts w:ascii="Times New Roman" w:hAnsi="Times New Roman"/>
          <w:color w:val="000000"/>
          <w:sz w:val="28"/>
          <w:lang w:val="ru-RU"/>
        </w:rPr>
        <w:t>инципы, формирующие основы российского общества, безопасности страны, закрепленные в Конституции Российской Федерации;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стратегия национальной безопасности, национальные интересы и угрозы национальной безопасности;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чрезвычайные ситуации природного, техноген</w:t>
      </w:r>
      <w:r w:rsidRPr="004973C6">
        <w:rPr>
          <w:rFonts w:ascii="Times New Roman" w:hAnsi="Times New Roman"/>
          <w:color w:val="000000"/>
          <w:sz w:val="28"/>
          <w:lang w:val="ru-RU"/>
        </w:rPr>
        <w:t>ного и биолого-социального характера;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информирование и оповещение населения о чрезвычайных ситуациях, система ОКСИОН;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история развития гражданской обороны;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сигнал «Внимание всем!», порядок действий населения при его получении;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средства индивидуальной и кол</w:t>
      </w:r>
      <w:r w:rsidRPr="004973C6">
        <w:rPr>
          <w:rFonts w:ascii="Times New Roman" w:hAnsi="Times New Roman"/>
          <w:color w:val="000000"/>
          <w:sz w:val="28"/>
          <w:lang w:val="ru-RU"/>
        </w:rPr>
        <w:t>лективной защиты населения, порядок пользования фильтрующим противогазом;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эвакуация населения в условиях чрезвычайных ситуаций, порядок действий населения при объявлении эвакуации;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современная армия, воинская обязанность и военная служба, добровольная и об</w:t>
      </w:r>
      <w:r w:rsidRPr="004973C6">
        <w:rPr>
          <w:rFonts w:ascii="Times New Roman" w:hAnsi="Times New Roman"/>
          <w:color w:val="000000"/>
          <w:sz w:val="28"/>
          <w:lang w:val="ru-RU"/>
        </w:rPr>
        <w:t>язательная подготовка к службе в армии.</w:t>
      </w:r>
    </w:p>
    <w:p w:rsidR="001350D1" w:rsidRPr="004973C6" w:rsidRDefault="001350D1">
      <w:pPr>
        <w:spacing w:after="0" w:line="120" w:lineRule="auto"/>
        <w:ind w:left="120"/>
        <w:rPr>
          <w:lang w:val="ru-RU"/>
        </w:rPr>
      </w:pPr>
    </w:p>
    <w:p w:rsidR="001350D1" w:rsidRPr="004973C6" w:rsidRDefault="004973C6">
      <w:pPr>
        <w:spacing w:after="0" w:line="252" w:lineRule="auto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2 «Военная подготовка. Основы военных знаний»: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история возникновения и развития Вооруженных Сил Российской Федерации;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Вооруженных Сил Российской Федерации;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основные направления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 подготовки к военной службе;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организационная структура Вооруженных Сил Российской Федерации; 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функции и основные задачи современных Вооруженных Сил Российской Федерации;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особенности видов и родов войск Вооруженных Сил Российской Федерации;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воинские </w:t>
      </w:r>
      <w:r w:rsidRPr="004973C6">
        <w:rPr>
          <w:rFonts w:ascii="Times New Roman" w:hAnsi="Times New Roman"/>
          <w:color w:val="000000"/>
          <w:sz w:val="28"/>
          <w:lang w:val="ru-RU"/>
        </w:rPr>
        <w:t>символы современных Вооруженных Сил Российской Федерации;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виды, назначение и тактико-технические характеристики основных образцов вооружения и военной техники видов и родов войск Вооруженных </w:t>
      </w:r>
      <w:r w:rsidRPr="004973C6">
        <w:rPr>
          <w:rFonts w:ascii="Times New Roman" w:hAnsi="Times New Roman"/>
          <w:color w:val="000000"/>
          <w:sz w:val="28"/>
          <w:lang w:val="ru-RU"/>
        </w:rPr>
        <w:lastRenderedPageBreak/>
        <w:t>Сил Российской Федерации (мотострелковых и танковых войск, ракетн</w:t>
      </w:r>
      <w:r w:rsidRPr="004973C6">
        <w:rPr>
          <w:rFonts w:ascii="Times New Roman" w:hAnsi="Times New Roman"/>
          <w:color w:val="000000"/>
          <w:sz w:val="28"/>
          <w:lang w:val="ru-RU"/>
        </w:rPr>
        <w:t>ых войск и артиллерии, противовоздушной обороны);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организационно-штатная структура и боевые возможности отделения, задачи отделения в различных видах боя; 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состав, назначение, характеристики, порядок размещения современных средств индивидуальной бронезащит</w:t>
      </w:r>
      <w:r w:rsidRPr="004973C6">
        <w:rPr>
          <w:rFonts w:ascii="Times New Roman" w:hAnsi="Times New Roman"/>
          <w:color w:val="000000"/>
          <w:sz w:val="28"/>
          <w:lang w:val="ru-RU"/>
        </w:rPr>
        <w:t>ы и экипировки военнослужащего;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вооружение мотострелкового отделения, назначение и тактико-технические характеристики основных видов стрелкового оружия (автомат Калашникова АК-74, ручной пулемет Калашникова (РПК), ручной противотанковый гранатомет РПГ-7В, </w:t>
      </w:r>
      <w:r w:rsidRPr="004973C6">
        <w:rPr>
          <w:rFonts w:ascii="Times New Roman" w:hAnsi="Times New Roman"/>
          <w:color w:val="000000"/>
          <w:sz w:val="28"/>
          <w:lang w:val="ru-RU"/>
        </w:rPr>
        <w:t>снайперская винтовка Драгунова (СВД);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назначение и тактико-технические характеристики основных видов ручных гранат (наступательная ручная граната РГД-5, ручная оборонительная граната Ф-1, ручная граната оборонительная (РГО), ручная граната наступательная (</w:t>
      </w:r>
      <w:r w:rsidRPr="004973C6">
        <w:rPr>
          <w:rFonts w:ascii="Times New Roman" w:hAnsi="Times New Roman"/>
          <w:color w:val="000000"/>
          <w:sz w:val="28"/>
          <w:lang w:val="ru-RU"/>
        </w:rPr>
        <w:t>РГН);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история создания общевоинских уставов;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этапы становления современных общевоинских уставов;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общевоинские уставы Вооруженных Сил Российской Федерации, их состав и основные понятия, определяющие повседневную жизнедеятельность войск;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сущность единоначали</w:t>
      </w:r>
      <w:r w:rsidRPr="004973C6">
        <w:rPr>
          <w:rFonts w:ascii="Times New Roman" w:hAnsi="Times New Roman"/>
          <w:color w:val="000000"/>
          <w:sz w:val="28"/>
          <w:lang w:val="ru-RU"/>
        </w:rPr>
        <w:t>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командиры (начальники) и подчинённые;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старшие и младшие;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приказ (приказание), порядок его отдачи и выполнения;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воинские звания и военная форма одежды;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воинская дисциплина, её сущность и значение;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обязанности военнослужащих по соблюдению требований воинс</w:t>
      </w:r>
      <w:r w:rsidRPr="004973C6">
        <w:rPr>
          <w:rFonts w:ascii="Times New Roman" w:hAnsi="Times New Roman"/>
          <w:color w:val="000000"/>
          <w:sz w:val="28"/>
          <w:lang w:val="ru-RU"/>
        </w:rPr>
        <w:t>кой дисциплины;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способы достижения воинской дисциплины;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положения Строевого устава;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обязанности военнослужащих перед построением и в строю;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строевые приёмы и движение без оружия, строевая стойка, выполнение команд «Становись», «Равняйсь», «Смирно», </w:t>
      </w:r>
      <w:r w:rsidRPr="004973C6">
        <w:rPr>
          <w:rFonts w:ascii="Times New Roman" w:hAnsi="Times New Roman"/>
          <w:color w:val="000000"/>
          <w:sz w:val="28"/>
          <w:lang w:val="ru-RU"/>
        </w:rPr>
        <w:t>«Вольно», «Заправиться», «Отставить», «Головные уборы (головной убор) – снять (надеть)», повороты на месте.</w:t>
      </w:r>
    </w:p>
    <w:p w:rsidR="001350D1" w:rsidRPr="004973C6" w:rsidRDefault="001350D1">
      <w:pPr>
        <w:spacing w:after="0" w:line="120" w:lineRule="auto"/>
        <w:ind w:left="120"/>
        <w:rPr>
          <w:lang w:val="ru-RU"/>
        </w:rPr>
      </w:pPr>
    </w:p>
    <w:p w:rsidR="001350D1" w:rsidRPr="004973C6" w:rsidRDefault="004973C6">
      <w:pPr>
        <w:spacing w:after="0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3 «Культура безопасности жизнедеятельности в современном обществе»: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жизнедеятельности: ключевые понятия и значение для челове</w:t>
      </w:r>
      <w:r w:rsidRPr="004973C6">
        <w:rPr>
          <w:rFonts w:ascii="Times New Roman" w:hAnsi="Times New Roman"/>
          <w:color w:val="000000"/>
          <w:sz w:val="28"/>
          <w:lang w:val="ru-RU"/>
        </w:rPr>
        <w:t>ка;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смысл понятий «опасность», «безопасность», «риск», «культура безопасности жизнедеятельности»;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источники и факторы опасности, их классификация;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общие принципы безопасного поведения;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понятия опасной и чрезвычайной ситуации, сходство и различия опасной и </w:t>
      </w:r>
      <w:r w:rsidRPr="004973C6">
        <w:rPr>
          <w:rFonts w:ascii="Times New Roman" w:hAnsi="Times New Roman"/>
          <w:color w:val="000000"/>
          <w:sz w:val="28"/>
          <w:lang w:val="ru-RU"/>
        </w:rPr>
        <w:t>чрезвычайной ситуации;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механизм перерастания повседневной ситуации в чрезвычайную ситуацию, правила поведения в опасных и чрезвычайных ситуациях.</w:t>
      </w:r>
    </w:p>
    <w:p w:rsidR="001350D1" w:rsidRPr="004973C6" w:rsidRDefault="001350D1">
      <w:pPr>
        <w:spacing w:after="0" w:line="120" w:lineRule="auto"/>
        <w:ind w:left="120"/>
        <w:rPr>
          <w:lang w:val="ru-RU"/>
        </w:rPr>
      </w:pPr>
    </w:p>
    <w:p w:rsidR="001350D1" w:rsidRPr="004973C6" w:rsidRDefault="004973C6">
      <w:pPr>
        <w:spacing w:after="0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4 «Безопасность в быту»: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основные источники опасности в быту и их классификация;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защита прав потреби</w:t>
      </w:r>
      <w:r w:rsidRPr="004973C6">
        <w:rPr>
          <w:rFonts w:ascii="Times New Roman" w:hAnsi="Times New Roman"/>
          <w:color w:val="000000"/>
          <w:sz w:val="28"/>
          <w:lang w:val="ru-RU"/>
        </w:rPr>
        <w:t>теля, сроки годности и состав продуктов питания;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бытовые отравления и причины их возникновения;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признаки отравления, приёмы и правила оказания первой помощи;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комплектования и хранения домашней аптечки;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бытовые травмы и правила их предупреждения, пр</w:t>
      </w:r>
      <w:r w:rsidRPr="004973C6">
        <w:rPr>
          <w:rFonts w:ascii="Times New Roman" w:hAnsi="Times New Roman"/>
          <w:color w:val="000000"/>
          <w:sz w:val="28"/>
          <w:lang w:val="ru-RU"/>
        </w:rPr>
        <w:t>иёмы и правила оказания первой помощи;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обращения с газовыми и электрическими приборами; приемы и правила оказания первой помощи;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поведения в подъезде и лифте, а также при входе и выходе из них;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пожар и факторы его развития;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условия и причин</w:t>
      </w:r>
      <w:r w:rsidRPr="004973C6">
        <w:rPr>
          <w:rFonts w:ascii="Times New Roman" w:hAnsi="Times New Roman"/>
          <w:color w:val="000000"/>
          <w:sz w:val="28"/>
          <w:lang w:val="ru-RU"/>
        </w:rPr>
        <w:t>ы возникновения пожаров, их возможные последствия, приёмы и правила оказания первой помощи;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первичные средства пожаротушения;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взаимодействия с ними, ответственность за ложные сообщения;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права, обязанности и ответст</w:t>
      </w:r>
      <w:r w:rsidRPr="004973C6">
        <w:rPr>
          <w:rFonts w:ascii="Times New Roman" w:hAnsi="Times New Roman"/>
          <w:color w:val="000000"/>
          <w:sz w:val="28"/>
          <w:lang w:val="ru-RU"/>
        </w:rPr>
        <w:t>венность граждан в области пожарной безопасности;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ситуации криминогенного характера; 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поведения с малознакомыми людьми;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меры по предотвращению проникновения злоумышленников в дом, правила поведения при попытке проникновения в дом посторонних;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класс</w:t>
      </w:r>
      <w:r w:rsidRPr="004973C6">
        <w:rPr>
          <w:rFonts w:ascii="Times New Roman" w:hAnsi="Times New Roman"/>
          <w:color w:val="000000"/>
          <w:sz w:val="28"/>
          <w:lang w:val="ru-RU"/>
        </w:rPr>
        <w:t>ификация аварийных ситуаций на коммунальных системах жизнеобеспечения;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lastRenderedPageBreak/>
        <w:t>правила предупреждения возможных аварий на коммунальных системах, порядок действий при авариях на коммунальных системах.</w:t>
      </w: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1350D1" w:rsidRPr="004973C6" w:rsidRDefault="004973C6">
      <w:pPr>
        <w:spacing w:after="0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5 «Безопасность на транспорте»: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дорожного движ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ения и их значение; 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условия обеспечения безопасности участников дорожного движения;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дорожного движения и дорожные знаки для пешеходов;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«дорожные ловушки» и правила их предупреждения; световозвращающие элементы и правила их применения;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правила </w:t>
      </w:r>
      <w:r w:rsidRPr="004973C6">
        <w:rPr>
          <w:rFonts w:ascii="Times New Roman" w:hAnsi="Times New Roman"/>
          <w:color w:val="000000"/>
          <w:sz w:val="28"/>
          <w:lang w:val="ru-RU"/>
        </w:rPr>
        <w:t>дорожного движения для пассажиров;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обязанности пассажиров маршрутных транспортных средств, ремень безопасности и правила его применения;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действий пассажиров в маршрутных транспортных средствах при опасных и чрезвычайных ситуациях;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поведения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 пассажира мотоцикла;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дорожного движения для водителя велосипеда, мопеда и иных средств индивидуальной мобильности;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дорожные знаки для водителя велосипеда, сигналы велосипедиста;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подготовки велосипеда к пользованию;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дорожно-транспортные про</w:t>
      </w:r>
      <w:r w:rsidRPr="004973C6">
        <w:rPr>
          <w:rFonts w:ascii="Times New Roman" w:hAnsi="Times New Roman"/>
          <w:color w:val="000000"/>
          <w:sz w:val="28"/>
          <w:lang w:val="ru-RU"/>
        </w:rPr>
        <w:t>исшествия и причины их возникновения;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основные факторы риска возникновения дорожно-транспортных происшествий;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действий очевидца дорожно-транспортного происшествия;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действий при пожаре на транспорте;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особенности различных видов транспорта </w:t>
      </w:r>
      <w:r w:rsidRPr="004973C6">
        <w:rPr>
          <w:rFonts w:ascii="Times New Roman" w:hAnsi="Times New Roman"/>
          <w:color w:val="000000"/>
          <w:sz w:val="28"/>
          <w:lang w:val="ru-RU"/>
        </w:rPr>
        <w:t>(внеуличного, железнодорожного, водного, воздушного);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обязанности и порядок действий пассажиров при различных происшествиях на отдельных видах транспорта, в том числе вызванных террористическим актом;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приёмы и правила оказания первой помощи при различных т</w:t>
      </w:r>
      <w:r w:rsidRPr="004973C6">
        <w:rPr>
          <w:rFonts w:ascii="Times New Roman" w:hAnsi="Times New Roman"/>
          <w:color w:val="000000"/>
          <w:sz w:val="28"/>
          <w:lang w:val="ru-RU"/>
        </w:rPr>
        <w:t>равмах в результате чрезвычайных ситуаций на транспорте.</w:t>
      </w:r>
    </w:p>
    <w:p w:rsidR="001350D1" w:rsidRPr="004973C6" w:rsidRDefault="001350D1">
      <w:pPr>
        <w:spacing w:after="0" w:line="120" w:lineRule="auto"/>
        <w:ind w:left="120"/>
        <w:rPr>
          <w:lang w:val="ru-RU"/>
        </w:rPr>
      </w:pPr>
    </w:p>
    <w:p w:rsidR="001350D1" w:rsidRPr="004973C6" w:rsidRDefault="004973C6">
      <w:pPr>
        <w:spacing w:after="0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6 «Безопасность в общественных местах»: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общественные места и их характеристики, потенциальные источники опасности в общественных местах;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вызова экстренных служб и порядок взаимодейс</w:t>
      </w:r>
      <w:r w:rsidRPr="004973C6">
        <w:rPr>
          <w:rFonts w:ascii="Times New Roman" w:hAnsi="Times New Roman"/>
          <w:color w:val="000000"/>
          <w:sz w:val="28"/>
          <w:lang w:val="ru-RU"/>
        </w:rPr>
        <w:t>твия с ними;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массовые мероприятия и правила подготовки к ним;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действий при беспорядках в местах массового пребывания людей;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lastRenderedPageBreak/>
        <w:t>порядок действий при попадании в толпу и давку;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действий при обнаружении угрозы возникновения пожара;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действ</w:t>
      </w:r>
      <w:r w:rsidRPr="004973C6">
        <w:rPr>
          <w:rFonts w:ascii="Times New Roman" w:hAnsi="Times New Roman"/>
          <w:color w:val="000000"/>
          <w:sz w:val="28"/>
          <w:lang w:val="ru-RU"/>
        </w:rPr>
        <w:t>ий при эвакуации из общественных мест и зданий;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опасности криминогенного и антиобщественного характера в общественных местах, порядок действий при их возникновении;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обнаружении бесхозных (потенциально опасных) вещей и предметов, а </w:t>
      </w:r>
      <w:r w:rsidRPr="004973C6">
        <w:rPr>
          <w:rFonts w:ascii="Times New Roman" w:hAnsi="Times New Roman"/>
          <w:color w:val="000000"/>
          <w:sz w:val="28"/>
          <w:lang w:val="ru-RU"/>
        </w:rPr>
        <w:t>также в случае террористического акта, в том числе при захвате и освобождении заложников;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действий при взаимодействии с правоохранительными органами.</w:t>
      </w: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1350D1" w:rsidRPr="004973C6" w:rsidRDefault="004973C6">
      <w:pPr>
        <w:spacing w:after="0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7 «Безопасность в природной среде»: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природные чрезвычайные ситуации и их классификация;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опасности в природной среде: дикие животные, змеи, насекомые и паукообразные, ядовитые грибы и растения;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автономные условия, их особенности и опасности, правила подготовки к длительному автономному существованию;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порядок действий при автономном пребывании </w:t>
      </w:r>
      <w:r w:rsidRPr="004973C6">
        <w:rPr>
          <w:rFonts w:ascii="Times New Roman" w:hAnsi="Times New Roman"/>
          <w:color w:val="000000"/>
          <w:sz w:val="28"/>
          <w:lang w:val="ru-RU"/>
        </w:rPr>
        <w:t>в природной среде;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ориентирования на местности, способы подачи сигналов бедствия;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природные пожары, их виды и опасности, факторы и причины их возникновения, порядок действий при нахождении в зоне природного пожара;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г</w:t>
      </w:r>
      <w:r w:rsidRPr="004973C6">
        <w:rPr>
          <w:rFonts w:ascii="Times New Roman" w:hAnsi="Times New Roman"/>
          <w:color w:val="000000"/>
          <w:sz w:val="28"/>
          <w:lang w:val="ru-RU"/>
        </w:rPr>
        <w:t>орах;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снежные лавины, их характеристики и опасности, порядок действий, необходимый для снижения риска попадания в лавину;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камнепады, их характеристики и опасности, порядок действий, необходимых для снижения риска попадания под камнепад;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сели, их характерис</w:t>
      </w:r>
      <w:r w:rsidRPr="004973C6">
        <w:rPr>
          <w:rFonts w:ascii="Times New Roman" w:hAnsi="Times New Roman"/>
          <w:color w:val="000000"/>
          <w:sz w:val="28"/>
          <w:lang w:val="ru-RU"/>
        </w:rPr>
        <w:t>тики и опасности, порядок действий при попадании в зону селя;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оползни, их характеристики и опасности, порядок действий при начале оползня;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общие правила безопасного поведения на водоёмах, правила купания на оборудованных и необорудованных пляжах;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</w:t>
      </w:r>
      <w:r w:rsidRPr="004973C6">
        <w:rPr>
          <w:rFonts w:ascii="Times New Roman" w:hAnsi="Times New Roman"/>
          <w:color w:val="000000"/>
          <w:sz w:val="28"/>
          <w:lang w:val="ru-RU"/>
        </w:rPr>
        <w:t>ействий при обнаружении тонущего человека; правила поведения при нахождении на плавсредствах; правила поведения при нахождении на льду, порядок действий при обнаружении человека в полынье;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lastRenderedPageBreak/>
        <w:t>наводнения, их характеристики и опасности, порядок действий при нав</w:t>
      </w:r>
      <w:r w:rsidRPr="004973C6">
        <w:rPr>
          <w:rFonts w:ascii="Times New Roman" w:hAnsi="Times New Roman"/>
          <w:color w:val="000000"/>
          <w:sz w:val="28"/>
          <w:lang w:val="ru-RU"/>
        </w:rPr>
        <w:t>однении;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цунами, их характеристики и опасности, порядок действий при нахождении в зоне цунами;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ураганы, смерчи, их характеристики и опасности, порядок действий при ураганах, бурях и смерчах;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грозы, их характеристики и опасности, порядок действий при попада</w:t>
      </w:r>
      <w:r w:rsidRPr="004973C6">
        <w:rPr>
          <w:rFonts w:ascii="Times New Roman" w:hAnsi="Times New Roman"/>
          <w:color w:val="000000"/>
          <w:sz w:val="28"/>
          <w:lang w:val="ru-RU"/>
        </w:rPr>
        <w:t>нии в грозу;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землетрясения и извержения вулканов, их характеристики и опасности, порядок действий при землетрясении, в том числе при попадании под завал, при нахождении в зоне извержения вулкана;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смысл понятий «экология» и «экологическая культура», значени</w:t>
      </w:r>
      <w:r w:rsidRPr="004973C6">
        <w:rPr>
          <w:rFonts w:ascii="Times New Roman" w:hAnsi="Times New Roman"/>
          <w:color w:val="000000"/>
          <w:sz w:val="28"/>
          <w:lang w:val="ru-RU"/>
        </w:rPr>
        <w:t>е экологии для устойчивого развития общества;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при неблагоприятной экологической обстановке (загрязнении атмосферы).</w:t>
      </w:r>
    </w:p>
    <w:p w:rsidR="001350D1" w:rsidRPr="004973C6" w:rsidRDefault="001350D1">
      <w:pPr>
        <w:spacing w:after="0" w:line="120" w:lineRule="auto"/>
        <w:ind w:left="120"/>
        <w:rPr>
          <w:lang w:val="ru-RU"/>
        </w:rPr>
      </w:pPr>
    </w:p>
    <w:p w:rsidR="001350D1" w:rsidRPr="004973C6" w:rsidRDefault="004973C6">
      <w:pPr>
        <w:spacing w:after="0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8 «Основы медицинских знаний. Оказание первой помощи»: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смысл понятий «здоровье» и «здоровый образ </w:t>
      </w:r>
      <w:r w:rsidRPr="004973C6">
        <w:rPr>
          <w:rFonts w:ascii="Times New Roman" w:hAnsi="Times New Roman"/>
          <w:color w:val="000000"/>
          <w:sz w:val="28"/>
          <w:lang w:val="ru-RU"/>
        </w:rPr>
        <w:t>жизни», их содержание и значение для человека;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факторы, влияющие на здоровье человека, опасность вредных привычек;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элементы здорового образа жизни, ответственность за сохранение здоровья;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понятие «инфекционные заболевания», причины их возникновения;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механи</w:t>
      </w:r>
      <w:r w:rsidRPr="004973C6">
        <w:rPr>
          <w:rFonts w:ascii="Times New Roman" w:hAnsi="Times New Roman"/>
          <w:color w:val="000000"/>
          <w:sz w:val="28"/>
          <w:lang w:val="ru-RU"/>
        </w:rPr>
        <w:t>зм распространения инфекционных заболеваний, меры их профилактики и защиты от них;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действий при возникновении чрезвычайных ситуаций биолого-социального происхождения (эпидемия, пандемия); мероприятия, проводимые государством по обеспечению безопасн</w:t>
      </w:r>
      <w:r w:rsidRPr="004973C6">
        <w:rPr>
          <w:rFonts w:ascii="Times New Roman" w:hAnsi="Times New Roman"/>
          <w:color w:val="000000"/>
          <w:sz w:val="28"/>
          <w:lang w:val="ru-RU"/>
        </w:rPr>
        <w:t>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понятие «неинфекционные заболевания» и их классификация, факторы риска неинфекционных </w:t>
      </w:r>
      <w:r w:rsidRPr="004973C6">
        <w:rPr>
          <w:rFonts w:ascii="Times New Roman" w:hAnsi="Times New Roman"/>
          <w:color w:val="000000"/>
          <w:sz w:val="28"/>
          <w:lang w:val="ru-RU"/>
        </w:rPr>
        <w:t>заболеваний;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меры профилактики неинфекционных заболеваний и защиты от них;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диспансеризация и её задачи;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понятия «психическое здоровье» и «психологическое благополучие»;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lastRenderedPageBreak/>
        <w:t>стресс и его влияние на человека, меры профилактики стресса, способы саморегуляции эмоц</w:t>
      </w:r>
      <w:r w:rsidRPr="004973C6">
        <w:rPr>
          <w:rFonts w:ascii="Times New Roman" w:hAnsi="Times New Roman"/>
          <w:color w:val="000000"/>
          <w:sz w:val="28"/>
          <w:lang w:val="ru-RU"/>
        </w:rPr>
        <w:t>иональных состояний;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понятие «первая помощь» и обязанность по её оказанию, универсальный алгоритм оказания первой помощи;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назначение и состав аптечки первой помощи;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порядок действий при оказании первой помощи в различных ситуациях, приёмы психологической п</w:t>
      </w:r>
      <w:r w:rsidRPr="004973C6">
        <w:rPr>
          <w:rFonts w:ascii="Times New Roman" w:hAnsi="Times New Roman"/>
          <w:color w:val="000000"/>
          <w:sz w:val="28"/>
          <w:lang w:val="ru-RU"/>
        </w:rPr>
        <w:t>оддержки пострадавшего.</w:t>
      </w:r>
    </w:p>
    <w:p w:rsidR="001350D1" w:rsidRPr="004973C6" w:rsidRDefault="001350D1">
      <w:pPr>
        <w:spacing w:after="0" w:line="120" w:lineRule="auto"/>
        <w:ind w:left="120"/>
        <w:rPr>
          <w:lang w:val="ru-RU"/>
        </w:rPr>
      </w:pPr>
    </w:p>
    <w:p w:rsidR="001350D1" w:rsidRPr="004973C6" w:rsidRDefault="004973C6">
      <w:pPr>
        <w:spacing w:after="0" w:line="264" w:lineRule="auto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9 «Безопасность в социуме»: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общение и его значение для человека, способы эффективного общения;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приёмы и правила безопасной межличностной коммуникации и комфортного взаимодействия в группе, признаки конструктивного и дестру</w:t>
      </w:r>
      <w:r w:rsidRPr="004973C6">
        <w:rPr>
          <w:rFonts w:ascii="Times New Roman" w:hAnsi="Times New Roman"/>
          <w:color w:val="000000"/>
          <w:sz w:val="28"/>
          <w:lang w:val="ru-RU"/>
        </w:rPr>
        <w:t>ктивного общения;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понятие «конфликт» и стадии его развития, факторы и причины развития конфликта;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условия и ситуации возникновения межличностных и групповых конфликтов, безопасные и эффективные способы избегания и разрешения конфликтных ситуаций;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п</w:t>
      </w:r>
      <w:r w:rsidRPr="004973C6">
        <w:rPr>
          <w:rFonts w:ascii="Times New Roman" w:hAnsi="Times New Roman"/>
          <w:color w:val="000000"/>
          <w:sz w:val="28"/>
          <w:lang w:val="ru-RU"/>
        </w:rPr>
        <w:t>оведения для снижения риска конфликта и порядок действий при его опасных проявлениях;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способ разрешения конфликта с помощью третьей стороны (медиатора);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опасные формы проявления конфликта: агрессия, домашнее насилие и буллинг;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манипуляции в ходе </w:t>
      </w:r>
      <w:r w:rsidRPr="004973C6">
        <w:rPr>
          <w:rFonts w:ascii="Times New Roman" w:hAnsi="Times New Roman"/>
          <w:color w:val="000000"/>
          <w:sz w:val="28"/>
          <w:lang w:val="ru-RU"/>
        </w:rPr>
        <w:t>межличностного общения, приёмы распознавания манипуляций и способы противостояния им;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 xml:space="preserve">приёмы распознавания противозаконных проявлений манипуляции (мошенничество, вымогательство, подстрекательство к действиям, которые могут причинить вред жизни и здоровью, </w:t>
      </w:r>
      <w:r w:rsidRPr="004973C6">
        <w:rPr>
          <w:rFonts w:ascii="Times New Roman" w:hAnsi="Times New Roman"/>
          <w:color w:val="000000"/>
          <w:sz w:val="28"/>
          <w:lang w:val="ru-RU"/>
        </w:rPr>
        <w:t>и вовлечение в преступную, асоциальную или деструктивную деятельность) и способы защиты от них;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современные молодёжные увлечения и опасности, связанные с ними, правила безопасного поведения;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безопасной коммуникации с незнакомыми людьми.</w:t>
      </w:r>
    </w:p>
    <w:p w:rsidR="001350D1" w:rsidRPr="004973C6" w:rsidRDefault="001350D1">
      <w:pPr>
        <w:spacing w:after="0" w:line="120" w:lineRule="auto"/>
        <w:ind w:left="120"/>
        <w:rPr>
          <w:lang w:val="ru-RU"/>
        </w:rPr>
      </w:pPr>
    </w:p>
    <w:p w:rsidR="001350D1" w:rsidRPr="004973C6" w:rsidRDefault="004973C6">
      <w:pPr>
        <w:spacing w:after="0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1</w:t>
      </w:r>
      <w:r w:rsidRPr="004973C6">
        <w:rPr>
          <w:rFonts w:ascii="Times New Roman" w:hAnsi="Times New Roman"/>
          <w:b/>
          <w:color w:val="000000"/>
          <w:sz w:val="28"/>
          <w:lang w:val="ru-RU"/>
        </w:rPr>
        <w:t>0 «Безопасность в информационном пространстве»: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понятие «цифровая среда», её характеристики и примеры информационных и компьютерных угроз, положительные возможности цифровой среды;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риски и угрозы при использовании Интернета;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lastRenderedPageBreak/>
        <w:t>общие принципы безопасного пове</w:t>
      </w:r>
      <w:r w:rsidRPr="004973C6">
        <w:rPr>
          <w:rFonts w:ascii="Times New Roman" w:hAnsi="Times New Roman"/>
          <w:color w:val="000000"/>
          <w:sz w:val="28"/>
          <w:lang w:val="ru-RU"/>
        </w:rPr>
        <w:t>дения, необходимые для предупреждения возникновения опасных ситуаций в личном цифровом пространстве;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опасные явления цифровой среды: вредоносные программы и приложения и их разновидности;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кибергигиены, необходимые для предупреждения возникновения о</w:t>
      </w:r>
      <w:r w:rsidRPr="004973C6">
        <w:rPr>
          <w:rFonts w:ascii="Times New Roman" w:hAnsi="Times New Roman"/>
          <w:color w:val="000000"/>
          <w:sz w:val="28"/>
          <w:lang w:val="ru-RU"/>
        </w:rPr>
        <w:t>пасных ситуаций в цифровой среде;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основные виды опасного и запрещённого контента в Интернете и его признаки, приёмы распознавания опасностей при использовании Интернета;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противоправные действия в Интернете;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цифрового поведения, необходимого для сни</w:t>
      </w:r>
      <w:r w:rsidRPr="004973C6">
        <w:rPr>
          <w:rFonts w:ascii="Times New Roman" w:hAnsi="Times New Roman"/>
          <w:color w:val="000000"/>
          <w:sz w:val="28"/>
          <w:lang w:val="ru-RU"/>
        </w:rPr>
        <w:t>жения рисков и угроз при использовании Интернета (кибербуллинга, вербовки в различные организации и группы);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деструктивные течения в Интернете, их признаки и опасности, правила безопасного использования Интернета по предотвращению рисков и угроз вовлечения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 в различную деструктивную деятельность.</w:t>
      </w: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1350D1" w:rsidRPr="004973C6" w:rsidRDefault="004973C6">
      <w:pPr>
        <w:spacing w:after="0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Модуль № 11 «Основы противодействия экстремизму и терроризму»: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понятия «экстремизм» и «терроризм», их содержание, причины, возможные варианты проявления и последствия;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цели и формы проявления террористических актов</w:t>
      </w:r>
      <w:r w:rsidRPr="004973C6">
        <w:rPr>
          <w:rFonts w:ascii="Times New Roman" w:hAnsi="Times New Roman"/>
          <w:color w:val="000000"/>
          <w:sz w:val="28"/>
          <w:lang w:val="ru-RU"/>
        </w:rPr>
        <w:t>, их последствия, уровни террористической опасности;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основы общественно-государственной системы противодействия экстремизму и терроризму, контртеррористическая операция и её цели;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признаки вовлечения в террористическую деятельность, правила антитеррористич</w:t>
      </w:r>
      <w:r w:rsidRPr="004973C6">
        <w:rPr>
          <w:rFonts w:ascii="Times New Roman" w:hAnsi="Times New Roman"/>
          <w:color w:val="000000"/>
          <w:sz w:val="28"/>
          <w:lang w:val="ru-RU"/>
        </w:rPr>
        <w:t>еского поведения;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признаки угроз и подготовки различных форм терактов, порядок действий при их обнаружении;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в случае теракта (нападение террористов и попытка захвата заложников, попадание в заложники, огневой налёт, наезд тран</w:t>
      </w:r>
      <w:r w:rsidRPr="004973C6">
        <w:rPr>
          <w:rFonts w:ascii="Times New Roman" w:hAnsi="Times New Roman"/>
          <w:color w:val="000000"/>
          <w:sz w:val="28"/>
          <w:lang w:val="ru-RU"/>
        </w:rPr>
        <w:t>спортного средства, подрыв взрывного устройства).</w:t>
      </w:r>
    </w:p>
    <w:p w:rsidR="001350D1" w:rsidRPr="004973C6" w:rsidRDefault="001350D1">
      <w:pPr>
        <w:rPr>
          <w:lang w:val="ru-RU"/>
        </w:rPr>
        <w:sectPr w:rsidR="001350D1" w:rsidRPr="004973C6">
          <w:pgSz w:w="11906" w:h="16383"/>
          <w:pgMar w:top="1134" w:right="850" w:bottom="1134" w:left="1701" w:header="720" w:footer="720" w:gutter="0"/>
          <w:cols w:space="720"/>
        </w:sectPr>
      </w:pPr>
    </w:p>
    <w:p w:rsidR="001350D1" w:rsidRPr="004973C6" w:rsidRDefault="001350D1">
      <w:pPr>
        <w:spacing w:after="0"/>
        <w:ind w:left="120"/>
        <w:rPr>
          <w:lang w:val="ru-RU"/>
        </w:rPr>
      </w:pPr>
      <w:bookmarkStart w:id="5" w:name="block-37327264"/>
      <w:bookmarkEnd w:id="4"/>
    </w:p>
    <w:p w:rsidR="001350D1" w:rsidRPr="004973C6" w:rsidRDefault="004973C6">
      <w:pPr>
        <w:spacing w:after="0" w:line="264" w:lineRule="auto"/>
        <w:ind w:left="12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1350D1" w:rsidRPr="004973C6" w:rsidRDefault="001350D1">
      <w:pPr>
        <w:spacing w:after="0" w:line="264" w:lineRule="auto"/>
        <w:ind w:left="120"/>
        <w:jc w:val="both"/>
        <w:rPr>
          <w:lang w:val="ru-RU"/>
        </w:rPr>
      </w:pPr>
    </w:p>
    <w:p w:rsidR="001350D1" w:rsidRPr="004973C6" w:rsidRDefault="004973C6">
      <w:pPr>
        <w:spacing w:after="0"/>
        <w:ind w:left="12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</w:t>
      </w:r>
      <w:r w:rsidRPr="004973C6">
        <w:rPr>
          <w:rFonts w:ascii="Times New Roman" w:hAnsi="Times New Roman"/>
          <w:color w:val="333333"/>
          <w:sz w:val="28"/>
          <w:lang w:val="ru-RU"/>
        </w:rPr>
        <w:t>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</w:t>
      </w:r>
      <w:r w:rsidRPr="004973C6">
        <w:rPr>
          <w:rFonts w:ascii="Times New Roman" w:hAnsi="Times New Roman"/>
          <w:color w:val="333333"/>
          <w:sz w:val="28"/>
          <w:lang w:val="ru-RU"/>
        </w:rPr>
        <w:t>начимых качествах, которые выражаются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поведения;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Личностные результаты, формируемые в ходе изучения учебного предмета ОБЗР, должны </w:t>
      </w:r>
      <w:r w:rsidRPr="004973C6">
        <w:rPr>
          <w:rFonts w:ascii="Times New Roman" w:hAnsi="Times New Roman"/>
          <w:color w:val="333333"/>
          <w:sz w:val="28"/>
          <w:lang w:val="ru-RU"/>
        </w:rPr>
        <w:t>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Личностные результаты изучения ОБЗР включают: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осознание российской гражданской идентично</w:t>
      </w:r>
      <w:r w:rsidRPr="004973C6">
        <w:rPr>
          <w:rFonts w:ascii="Times New Roman" w:hAnsi="Times New Roman"/>
          <w:color w:val="333333"/>
          <w:sz w:val="28"/>
          <w:lang w:val="ru-RU"/>
        </w:rPr>
        <w:t>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ценностное отношение к достижениям своей Родины – России, к науке, искусству, спорту, </w:t>
      </w:r>
      <w:r w:rsidRPr="004973C6">
        <w:rPr>
          <w:rFonts w:ascii="Times New Roman" w:hAnsi="Times New Roman"/>
          <w:color w:val="333333"/>
          <w:sz w:val="28"/>
          <w:lang w:val="ru-RU"/>
        </w:rPr>
        <w:t>технологиям, боевым подвигам и трудовым достижениям народа;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уважение к символам государства,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формирование чувства гордости </w:t>
      </w:r>
      <w:r w:rsidRPr="004973C6">
        <w:rPr>
          <w:rFonts w:ascii="Times New Roman" w:hAnsi="Times New Roman"/>
          <w:color w:val="333333"/>
          <w:sz w:val="28"/>
          <w:lang w:val="ru-RU"/>
        </w:rPr>
        <w:t>за свою Родину, ответственного отношения к выполнению конституционного долга – защите Отечества;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акти</w:t>
      </w:r>
      <w:r w:rsidRPr="004973C6">
        <w:rPr>
          <w:rFonts w:ascii="Times New Roman" w:hAnsi="Times New Roman"/>
          <w:color w:val="333333"/>
          <w:sz w:val="28"/>
          <w:lang w:val="ru-RU"/>
        </w:rPr>
        <w:t>вное участие в жизни семьи, организации, местного сообщества, родного края, страны;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неприятие любых форм экстремизма, дискриминации;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понимание роли различных социальных институтов в жизни человека; представление об основных правах, свободах и обязанностях </w:t>
      </w:r>
      <w:r w:rsidRPr="004973C6">
        <w:rPr>
          <w:rFonts w:ascii="Times New Roman" w:hAnsi="Times New Roman"/>
          <w:color w:val="333333"/>
          <w:sz w:val="28"/>
          <w:lang w:val="ru-RU"/>
        </w:rPr>
        <w:t>гражданина, социальных нормах и правилах межличностных отношений в поликультурном и многоконфессиональном обществе;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представление о способах противодействия коррупции;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готовность к разнообразной совместной деятельности, стремление к взаимопониманию и взаим</w:t>
      </w:r>
      <w:r w:rsidRPr="004973C6">
        <w:rPr>
          <w:rFonts w:ascii="Times New Roman" w:hAnsi="Times New Roman"/>
          <w:color w:val="333333"/>
          <w:sz w:val="28"/>
          <w:lang w:val="ru-RU"/>
        </w:rPr>
        <w:t>опомощи, активное участие в самоуправлении в образовательной организации;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готовность к участию в гуманитарной деятельности (волонтёрство, помощь людям, нуждающимся в ней);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личного участия в обес</w:t>
      </w:r>
      <w:r w:rsidRPr="004973C6">
        <w:rPr>
          <w:rFonts w:ascii="Times New Roman" w:hAnsi="Times New Roman"/>
          <w:color w:val="333333"/>
          <w:sz w:val="28"/>
          <w:lang w:val="ru-RU"/>
        </w:rPr>
        <w:t>печении мер безопасности личности, общества и государства;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понимание и признание особой роли государства в обеспечении государственной и международной безопасности, обороны, осмысление роли государства и общества в решении задачи защиты населения от опасны</w:t>
      </w:r>
      <w:r w:rsidRPr="004973C6">
        <w:rPr>
          <w:rFonts w:ascii="Times New Roman" w:hAnsi="Times New Roman"/>
          <w:color w:val="333333"/>
          <w:sz w:val="28"/>
          <w:lang w:val="ru-RU"/>
        </w:rPr>
        <w:t>х и чрезвычайных ситуаций природного, техногенного и социального характера;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</w:t>
      </w:r>
      <w:r w:rsidRPr="004973C6">
        <w:rPr>
          <w:rFonts w:ascii="Times New Roman" w:hAnsi="Times New Roman"/>
          <w:color w:val="333333"/>
          <w:sz w:val="28"/>
          <w:lang w:val="ru-RU"/>
        </w:rPr>
        <w:t>рм экстремизма, 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3) духовно-нравственное воспитание: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ориентация на </w:t>
      </w:r>
      <w:r w:rsidRPr="004973C6">
        <w:rPr>
          <w:rFonts w:ascii="Times New Roman" w:hAnsi="Times New Roman"/>
          <w:color w:val="333333"/>
          <w:sz w:val="28"/>
          <w:lang w:val="ru-RU"/>
        </w:rPr>
        <w:t>моральные ценности и нормы в ситуациях нравственного выбора;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активное неприятие асоци</w:t>
      </w:r>
      <w:r w:rsidRPr="004973C6">
        <w:rPr>
          <w:rFonts w:ascii="Times New Roman" w:hAnsi="Times New Roman"/>
          <w:color w:val="333333"/>
          <w:sz w:val="28"/>
          <w:lang w:val="ru-RU"/>
        </w:rPr>
        <w:t>альных поступков, свобода и ответственность личности в условиях индивидуального и общественного пространства;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</w:t>
      </w:r>
      <w:r w:rsidRPr="004973C6">
        <w:rPr>
          <w:rFonts w:ascii="Times New Roman" w:hAnsi="Times New Roman"/>
          <w:color w:val="333333"/>
          <w:sz w:val="28"/>
          <w:lang w:val="ru-RU"/>
        </w:rPr>
        <w:t>а собственному здоровью и здоровью окружающих;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формирование личности безопасного типа, осознанного и ответственного отношения к личной безопасности и безопасности других людей;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lastRenderedPageBreak/>
        <w:t>4) эстетическое воспитание: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формирование гармоничной личности, развитие способн</w:t>
      </w:r>
      <w:r w:rsidRPr="004973C6">
        <w:rPr>
          <w:rFonts w:ascii="Times New Roman" w:hAnsi="Times New Roman"/>
          <w:color w:val="333333"/>
          <w:sz w:val="28"/>
          <w:lang w:val="ru-RU"/>
        </w:rPr>
        <w:t>ости воспринимать, ценить и создавать прекрасное в повседневной жизни;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понимание взаимозависимости счастливого юношества и безопасного личного поведения в повседневной жизни;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5) ценности научного познания: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ориентация в деятельности на современную систему н</w:t>
      </w:r>
      <w:r w:rsidRPr="004973C6">
        <w:rPr>
          <w:rFonts w:ascii="Times New Roman" w:hAnsi="Times New Roman"/>
          <w:color w:val="333333"/>
          <w:sz w:val="28"/>
          <w:lang w:val="ru-RU"/>
        </w:rPr>
        <w:t>аучных представлений об основных закономерностях развития человека, природы и общества, взаимосвязях человека с природной и социальной средой;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и стремление совершенствовать пути достижения индивидуального и коллективного благополучия;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формирование современной научной картины мира, понимание причин, механизмов возникновения и последствий распространённых видов опасных и чрезвычайных ситуаций, кот</w:t>
      </w:r>
      <w:r w:rsidRPr="004973C6">
        <w:rPr>
          <w:rFonts w:ascii="Times New Roman" w:hAnsi="Times New Roman"/>
          <w:color w:val="333333"/>
          <w:sz w:val="28"/>
          <w:lang w:val="ru-RU"/>
        </w:rPr>
        <w:t>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установка на осмысление опыта, наблюдений и поступков, овладение способностью оценивать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и прогнозировать неблагоприятные факторы обстановки и принимать обоснованные решения в опасных или чрезвычайных ситуациях с учётом реальных условий и возможностей;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пон</w:t>
      </w:r>
      <w:r w:rsidRPr="004973C6">
        <w:rPr>
          <w:rFonts w:ascii="Times New Roman" w:hAnsi="Times New Roman"/>
          <w:color w:val="333333"/>
          <w:sz w:val="28"/>
          <w:lang w:val="ru-RU"/>
        </w:rPr>
        <w:t>имание личностного смысла изучения учебного предмета ОБЗР, его значения для безопасной и продуктивной жизнедеятельности человека, общества и государства;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осознание ценности жизни;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ответственное отношение к своему здоровью и установка на здоровый образ жизн</w:t>
      </w:r>
      <w:r w:rsidRPr="004973C6">
        <w:rPr>
          <w:rFonts w:ascii="Times New Roman" w:hAnsi="Times New Roman"/>
          <w:color w:val="333333"/>
          <w:sz w:val="28"/>
          <w:lang w:val="ru-RU"/>
        </w:rPr>
        <w:t>и (здоровое питание, соблюдение гигиенических правил, сбалансированный режим занятий и отдыха, регулярная физическая активность);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</w:t>
      </w:r>
      <w:r w:rsidRPr="004973C6">
        <w:rPr>
          <w:rFonts w:ascii="Times New Roman" w:hAnsi="Times New Roman"/>
          <w:color w:val="333333"/>
          <w:sz w:val="28"/>
          <w:lang w:val="ru-RU"/>
        </w:rPr>
        <w:t>ого и психического здоровья;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соблюдение правил безопасности, в том числе навыков безопасного поведения в Интернет–среде;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 xml:space="preserve">способность адаптироваться к стрессовым ситуациям и меняющимся социальным, информационным и природным условиям, в том числе осмысливая </w:t>
      </w:r>
      <w:r w:rsidRPr="004973C6">
        <w:rPr>
          <w:rFonts w:ascii="Times New Roman" w:hAnsi="Times New Roman"/>
          <w:color w:val="333333"/>
          <w:sz w:val="28"/>
          <w:lang w:val="ru-RU"/>
        </w:rPr>
        <w:t>собственный опыт и выстраивая дальнейшие цели;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умение принимать себя и других людей, не осуждая;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умение осознавать эмоциональное состояние своё и других людей, уметь управлять собственным эмоциональным состоянием;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сформированность навыка рефлексии, признан</w:t>
      </w:r>
      <w:r w:rsidRPr="004973C6">
        <w:rPr>
          <w:rFonts w:ascii="Times New Roman" w:hAnsi="Times New Roman"/>
          <w:color w:val="333333"/>
          <w:sz w:val="28"/>
          <w:lang w:val="ru-RU"/>
        </w:rPr>
        <w:t>ие своего права на ошибку и такого же права другого человека;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7) трудовое воспитание: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установка на активное участие в решении практических задач (в рамках семьи, организации, населенного пункта, родного края) технологической и социальной направленности, сп</w:t>
      </w:r>
      <w:r w:rsidRPr="004973C6">
        <w:rPr>
          <w:rFonts w:ascii="Times New Roman" w:hAnsi="Times New Roman"/>
          <w:color w:val="333333"/>
          <w:sz w:val="28"/>
          <w:lang w:val="ru-RU"/>
        </w:rPr>
        <w:t>особность инициировать, планировать и самостоятельно выполнять такого рода деятельность;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осознание важности обучения на </w:t>
      </w:r>
      <w:r w:rsidRPr="004973C6">
        <w:rPr>
          <w:rFonts w:ascii="Times New Roman" w:hAnsi="Times New Roman"/>
          <w:color w:val="333333"/>
          <w:sz w:val="28"/>
          <w:lang w:val="ru-RU"/>
        </w:rPr>
        <w:t>протяжении всей жизни для успешной профессиональной деятельности и развитие необходимых умений для этого;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готовность адаптироваться в профессиональной среде;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уважение к труду и результатам трудовой деятельности;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осознанный выбор и построение индивидуальной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траектории образования и жизненных планов с учётом личных и общественных интересов и потребностей;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</w:t>
      </w:r>
      <w:r w:rsidRPr="004973C6">
        <w:rPr>
          <w:rFonts w:ascii="Times New Roman" w:hAnsi="Times New Roman"/>
          <w:color w:val="333333"/>
          <w:sz w:val="28"/>
          <w:lang w:val="ru-RU"/>
        </w:rPr>
        <w:t>сных и чрезвычайных ситуациях;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</w:t>
      </w:r>
      <w:r w:rsidRPr="004973C6">
        <w:rPr>
          <w:rFonts w:ascii="Times New Roman" w:hAnsi="Times New Roman"/>
          <w:color w:val="333333"/>
          <w:sz w:val="28"/>
          <w:lang w:val="ru-RU"/>
        </w:rPr>
        <w:t>, отравлениях;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установка на овладение знаниями и умениями предупреждения опасных и чрезвычайных ситуаций во время пребывания в различных средах (в помещении, на улице, на природе, в общественных местах и на массовых мероприятиях, при коммуникации, при возд</w:t>
      </w:r>
      <w:r w:rsidRPr="004973C6">
        <w:rPr>
          <w:rFonts w:ascii="Times New Roman" w:hAnsi="Times New Roman"/>
          <w:color w:val="333333"/>
          <w:sz w:val="28"/>
          <w:lang w:val="ru-RU"/>
        </w:rPr>
        <w:t>ействии рисков культурной среды);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8) экологическое воспитание: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по</w:t>
      </w:r>
      <w:r w:rsidRPr="004973C6">
        <w:rPr>
          <w:rFonts w:ascii="Times New Roman" w:hAnsi="Times New Roman"/>
          <w:color w:val="333333"/>
          <w:sz w:val="28"/>
          <w:lang w:val="ru-RU"/>
        </w:rPr>
        <w:t>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осознание своей роли как гражданина и потребителя в условиях взаимосвязи природн</w:t>
      </w:r>
      <w:r w:rsidRPr="004973C6">
        <w:rPr>
          <w:rFonts w:ascii="Times New Roman" w:hAnsi="Times New Roman"/>
          <w:color w:val="333333"/>
          <w:sz w:val="28"/>
          <w:lang w:val="ru-RU"/>
        </w:rPr>
        <w:t>ой, технологической и социальной сред;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готовность к участию в практической деятельности экологической направленности;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</w:t>
      </w:r>
      <w:r w:rsidRPr="004973C6">
        <w:rPr>
          <w:rFonts w:ascii="Times New Roman" w:hAnsi="Times New Roman"/>
          <w:color w:val="333333"/>
          <w:sz w:val="28"/>
          <w:lang w:val="ru-RU"/>
        </w:rPr>
        <w:t>оциальных рисков на территории проживания.</w:t>
      </w:r>
    </w:p>
    <w:p w:rsidR="001350D1" w:rsidRPr="004973C6" w:rsidRDefault="001350D1">
      <w:pPr>
        <w:spacing w:after="0"/>
        <w:ind w:left="120"/>
        <w:jc w:val="both"/>
        <w:rPr>
          <w:lang w:val="ru-RU"/>
        </w:rPr>
      </w:pPr>
    </w:p>
    <w:p w:rsidR="001350D1" w:rsidRPr="004973C6" w:rsidRDefault="004973C6">
      <w:pPr>
        <w:spacing w:after="0"/>
        <w:ind w:left="12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 результате изучения ОБЗР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</w:t>
      </w:r>
      <w:r w:rsidRPr="004973C6">
        <w:rPr>
          <w:rFonts w:ascii="Times New Roman" w:hAnsi="Times New Roman"/>
          <w:color w:val="333333"/>
          <w:sz w:val="28"/>
          <w:lang w:val="ru-RU"/>
        </w:rPr>
        <w:t>ействия, регулятивные универсальные учебные действия, совместная деятельность.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Базовые логические действия: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выявлять и характеризовать существенные признаки объектов (явлений);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устанавливать существенный призна</w:t>
      </w:r>
      <w:r w:rsidRPr="004973C6">
        <w:rPr>
          <w:rFonts w:ascii="Times New Roman" w:hAnsi="Times New Roman"/>
          <w:color w:val="333333"/>
          <w:sz w:val="28"/>
          <w:lang w:val="ru-RU"/>
        </w:rPr>
        <w:t>к классификации, основания для обобщения и сравнения, критерии проводимого анализа;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предлагать критерии для выявления закономерностей и прот</w:t>
      </w:r>
      <w:r w:rsidRPr="004973C6">
        <w:rPr>
          <w:rFonts w:ascii="Times New Roman" w:hAnsi="Times New Roman"/>
          <w:color w:val="333333"/>
          <w:sz w:val="28"/>
          <w:lang w:val="ru-RU"/>
        </w:rPr>
        <w:t>иворечий;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выявлять причинно-следственные связи при изучении явлений и процессов; проводить выводы с использованием дедуктивных и индуктивных умозаключений, умозаключений по а</w:t>
      </w:r>
      <w:r w:rsidRPr="004973C6">
        <w:rPr>
          <w:rFonts w:ascii="Times New Roman" w:hAnsi="Times New Roman"/>
          <w:color w:val="333333"/>
          <w:sz w:val="28"/>
          <w:lang w:val="ru-RU"/>
        </w:rPr>
        <w:t>налогии, формулировать гипотезы о взаимосвязях;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Базовые исследовательские действия: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ф</w:t>
      </w:r>
      <w:r w:rsidRPr="004973C6">
        <w:rPr>
          <w:rFonts w:ascii="Times New Roman" w:hAnsi="Times New Roman"/>
          <w:color w:val="333333"/>
          <w:sz w:val="28"/>
          <w:lang w:val="ru-RU"/>
        </w:rPr>
        <w:t>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обобщать, анализировать и оценивать получаемую информацию, выдвигать гипотезы, аргументировать свою т</w:t>
      </w:r>
      <w:r w:rsidRPr="004973C6">
        <w:rPr>
          <w:rFonts w:ascii="Times New Roman" w:hAnsi="Times New Roman"/>
          <w:color w:val="333333"/>
          <w:sz w:val="28"/>
          <w:lang w:val="ru-RU"/>
        </w:rPr>
        <w:t>очку зрения, делать обоснованные выводы по результатам исследования;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прогнозировать возможное дальнейшее развитие </w:t>
      </w:r>
      <w:r w:rsidRPr="004973C6">
        <w:rPr>
          <w:rFonts w:ascii="Times New Roman" w:hAnsi="Times New Roman"/>
          <w:color w:val="333333"/>
          <w:sz w:val="28"/>
          <w:lang w:val="ru-RU"/>
        </w:rPr>
        <w:t>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Работа с информацией: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применять различные методы, инструменты и запросы при поиске и отборе информации ил</w:t>
      </w:r>
      <w:r w:rsidRPr="004973C6">
        <w:rPr>
          <w:rFonts w:ascii="Times New Roman" w:hAnsi="Times New Roman"/>
          <w:color w:val="333333"/>
          <w:sz w:val="28"/>
          <w:lang w:val="ru-RU"/>
        </w:rPr>
        <w:t>и данных из источников с учётом предложенной учебной задачи и заданных критериев;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находить сходные аргументы (подтверждающие или опровергающие од</w:t>
      </w:r>
      <w:r w:rsidRPr="004973C6">
        <w:rPr>
          <w:rFonts w:ascii="Times New Roman" w:hAnsi="Times New Roman"/>
          <w:color w:val="333333"/>
          <w:sz w:val="28"/>
          <w:lang w:val="ru-RU"/>
        </w:rPr>
        <w:t>ну и ту же идею, версию) в различных информационных источниках;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оценивать надёжность инфор</w:t>
      </w:r>
      <w:r w:rsidRPr="004973C6">
        <w:rPr>
          <w:rFonts w:ascii="Times New Roman" w:hAnsi="Times New Roman"/>
          <w:color w:val="333333"/>
          <w:sz w:val="28"/>
          <w:lang w:val="ru-RU"/>
        </w:rPr>
        <w:t>мации по критериям, предложенным педагогическим работником или сформулированным самостоятельно;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эффективно запоминать и систематизировать информацию;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овладение системой универсальных познавательных действий обеспечивает сформированность когнитивных навыков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обучающихся.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выстраивать грамотное общение для их смягчения;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распознавать невербальные средства общения, понимать значение социальных знаков и намерения других людей, уважительно, в корректной форме формулировать свои взгляды;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сопоставлять свои суждения с суждениями д</w:t>
      </w:r>
      <w:r w:rsidRPr="004973C6">
        <w:rPr>
          <w:rFonts w:ascii="Times New Roman" w:hAnsi="Times New Roman"/>
          <w:color w:val="333333"/>
          <w:sz w:val="28"/>
          <w:lang w:val="ru-RU"/>
        </w:rPr>
        <w:t>ругих участников диалога, обнаруживать различие и сходство позиций;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 xml:space="preserve">публично представлять результаты </w:t>
      </w:r>
      <w:r w:rsidRPr="004973C6">
        <w:rPr>
          <w:rFonts w:ascii="Times New Roman" w:hAnsi="Times New Roman"/>
          <w:color w:val="333333"/>
          <w:sz w:val="28"/>
          <w:lang w:val="ru-RU"/>
        </w:rPr>
        <w:t>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Самоорганизация: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выявлять проблемные вопросы, требующие решения в жизненн</w:t>
      </w:r>
      <w:r w:rsidRPr="004973C6">
        <w:rPr>
          <w:rFonts w:ascii="Times New Roman" w:hAnsi="Times New Roman"/>
          <w:color w:val="333333"/>
          <w:sz w:val="28"/>
          <w:lang w:val="ru-RU"/>
        </w:rPr>
        <w:t>ых и учебных ситуациях;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аргументированно определять оптимальный вариант принятия решений, самостоятельно составлять алгоритм (часть алгоритма) и выбирать способ решения учебной задачи с учётом собственных возможностей и имеющихся ресурсов;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составлять план </w:t>
      </w:r>
      <w:r w:rsidRPr="004973C6">
        <w:rPr>
          <w:rFonts w:ascii="Times New Roman" w:hAnsi="Times New Roman"/>
          <w:color w:val="333333"/>
          <w:sz w:val="28"/>
          <w:lang w:val="ru-RU"/>
        </w:rPr>
        <w:t>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Самоконтроль, эмоциональный интеллект: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давать оценку ситуации, предвидеть трудности, которые могут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возникнуть при решении учебной задачи, и вносить коррективы в деятельность на основе новых обстоятельств;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</w:t>
      </w:r>
      <w:r w:rsidRPr="004973C6">
        <w:rPr>
          <w:rFonts w:ascii="Times New Roman" w:hAnsi="Times New Roman"/>
          <w:color w:val="333333"/>
          <w:sz w:val="28"/>
          <w:lang w:val="ru-RU"/>
        </w:rPr>
        <w:t>туации;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оценивать соответствие результата цели и условиям;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управлять собственными эмоциями и не поддаваться эмоциям других людей, выявлять и анализировать их причины;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ставить себя на место другого человека, понимать мотивы и намерения другого человека, рег</w:t>
      </w:r>
      <w:r w:rsidRPr="004973C6">
        <w:rPr>
          <w:rFonts w:ascii="Times New Roman" w:hAnsi="Times New Roman"/>
          <w:color w:val="333333"/>
          <w:sz w:val="28"/>
          <w:lang w:val="ru-RU"/>
        </w:rPr>
        <w:t>улировать способ выражения эмоций;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осознанно относиться к другому человеку, его мнению, признавать право на ошибку свою и чужую;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быть открытым себе и другим людям, осознавать невозможность контроля всего вокруг.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Совместная деятельность: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понимать и </w:t>
      </w:r>
      <w:r w:rsidRPr="004973C6">
        <w:rPr>
          <w:rFonts w:ascii="Times New Roman" w:hAnsi="Times New Roman"/>
          <w:color w:val="333333"/>
          <w:sz w:val="28"/>
          <w:lang w:val="ru-RU"/>
        </w:rPr>
        <w:t>использовать преимущества командной и индивидуальной работы при решении конкретной учебной задачи;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</w:t>
      </w:r>
      <w:r w:rsidRPr="004973C6">
        <w:rPr>
          <w:rFonts w:ascii="Times New Roman" w:hAnsi="Times New Roman"/>
          <w:color w:val="333333"/>
          <w:sz w:val="28"/>
          <w:lang w:val="ru-RU"/>
        </w:rPr>
        <w:t>ьтат совместной работы, подчиняться, выделять общую точку зрения, договариваться о результатах);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определять свои действия и действия партнёра, которые помогали или затрудняли нахождение общего решения, оценивать качество своего вклада в </w:t>
      </w: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общий продукт по за</w:t>
      </w:r>
      <w:r w:rsidRPr="004973C6">
        <w:rPr>
          <w:rFonts w:ascii="Times New Roman" w:hAnsi="Times New Roman"/>
          <w:color w:val="333333"/>
          <w:sz w:val="28"/>
          <w:lang w:val="ru-RU"/>
        </w:rPr>
        <w:t>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1350D1" w:rsidRPr="004973C6" w:rsidRDefault="004973C6">
      <w:pPr>
        <w:spacing w:after="0"/>
        <w:ind w:firstLine="600"/>
        <w:rPr>
          <w:lang w:val="ru-RU"/>
        </w:rPr>
      </w:pPr>
      <w:bookmarkStart w:id="6" w:name="_Toc134720971"/>
      <w:bookmarkStart w:id="7" w:name="_Toc161857405"/>
      <w:bookmarkEnd w:id="6"/>
      <w:bookmarkEnd w:id="7"/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Предметные результаты характеризуют сформированность у обучающихся основ культуры безопасности и защиты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Родины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Приобретаемый опыт проявляется в понимании существующих проблем безопасности и усвоении обучающимися миниму</w:t>
      </w:r>
      <w:r w:rsidRPr="004973C6">
        <w:rPr>
          <w:rFonts w:ascii="Times New Roman" w:hAnsi="Times New Roman"/>
          <w:color w:val="333333"/>
          <w:sz w:val="28"/>
          <w:lang w:val="ru-RU"/>
        </w:rPr>
        <w:t>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военной подготовки, индивидуальной системы здор</w:t>
      </w:r>
      <w:r w:rsidRPr="004973C6">
        <w:rPr>
          <w:rFonts w:ascii="Times New Roman" w:hAnsi="Times New Roman"/>
          <w:color w:val="333333"/>
          <w:sz w:val="28"/>
          <w:lang w:val="ru-RU"/>
        </w:rPr>
        <w:t>ового образа жизни, антиэкстремистского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Предметные результаты по ОБЗР должны обеспечивать: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сформирован</w:t>
      </w:r>
      <w:r w:rsidRPr="004973C6">
        <w:rPr>
          <w:rFonts w:ascii="Times New Roman" w:hAnsi="Times New Roman"/>
          <w:color w:val="333333"/>
          <w:sz w:val="28"/>
          <w:lang w:val="ru-RU"/>
        </w:rPr>
        <w:t>ность представлений о значении безопасного и устойчивого развития для государства, общества, личности; фундаментальных ценностях и принципах, формирующих основы российского общества, безопасности страны, закрепленных в Конституции Российской Федерации, пра</w:t>
      </w:r>
      <w:r w:rsidRPr="004973C6">
        <w:rPr>
          <w:rFonts w:ascii="Times New Roman" w:hAnsi="Times New Roman"/>
          <w:color w:val="333333"/>
          <w:sz w:val="28"/>
          <w:lang w:val="ru-RU"/>
        </w:rPr>
        <w:t>вовых основах обеспечения национальной безопасности, угрозах мирного и военного характера;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освоение знаний о мероприятиях по защите населения при чрезвычайных ситуациях природного, техногенного и биолого-социального характера, возникновении военной угрозы;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формирование представлений о роли гражданской обороны и ее истории; знание порядка действий при сигнале «Внимание всем!»; знание об индивидуальных и коллективных мерах защиты и сформированность представлений о порядке их применения;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сформированность чувст</w:t>
      </w:r>
      <w:r w:rsidRPr="004973C6">
        <w:rPr>
          <w:rFonts w:ascii="Times New Roman" w:hAnsi="Times New Roman"/>
          <w:color w:val="333333"/>
          <w:sz w:val="28"/>
          <w:lang w:val="ru-RU"/>
        </w:rPr>
        <w:t>ва гордости за свою Родину, ответственного отношения к выполнению конституционного долга – защите Отечества; овладение знаниями об истории возникновения и развития военной организации государства, функции и задачи современных Вооруженных сил Российской Фед</w:t>
      </w:r>
      <w:r w:rsidRPr="004973C6">
        <w:rPr>
          <w:rFonts w:ascii="Times New Roman" w:hAnsi="Times New Roman"/>
          <w:color w:val="333333"/>
          <w:sz w:val="28"/>
          <w:lang w:val="ru-RU"/>
        </w:rPr>
        <w:t>ерации, знание особенностей добровольной и обязательной подготовки к военной службе;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сформированность представлений о назначении, боевых свойствах и общем устройстве стрелкового оружия;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овладение основными положениями общевоинских уставов Вооруженных Сил Р</w:t>
      </w:r>
      <w:r w:rsidRPr="004973C6">
        <w:rPr>
          <w:rFonts w:ascii="Times New Roman" w:hAnsi="Times New Roman"/>
          <w:color w:val="333333"/>
          <w:sz w:val="28"/>
          <w:lang w:val="ru-RU"/>
        </w:rPr>
        <w:t>оссийской Федерации и умение их применять при выполнении обязанностей воинской службы;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культуре безопасности жизнедеятельности, понятиях «опасность», «безопасность», «риск», знание универсальных правил безопасного поведения</w:t>
      </w:r>
      <w:r w:rsidRPr="004973C6">
        <w:rPr>
          <w:rFonts w:ascii="Times New Roman" w:hAnsi="Times New Roman"/>
          <w:color w:val="333333"/>
          <w:sz w:val="28"/>
          <w:lang w:val="ru-RU"/>
        </w:rPr>
        <w:t>, готовность применять их на практике, используя освоенные знания и умения, освоение основ проектирования собственной безопасной жизнедеятельности с учетом природных, техногенных и социальных рисков;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знание правил дорожного движения, пожарной безопасности,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безопасного поведения в быту, транспорте, в общественных местах, на природе и умение применять их в поведении;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порядке действий при возникновении чрезвычайных ситуаций в быту, транспорте, в общественных местах, на природе;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умение оценивать и прогнозировать неблагоприятные факторы обстановки и принимать обоснованные решения в опасных и чрезвычайных ситуациях, с учетом реальных условий и возможностей;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освоение основ медицинских знаний и владение умениями оказывать первую помо</w:t>
      </w:r>
      <w:r w:rsidRPr="004973C6">
        <w:rPr>
          <w:rFonts w:ascii="Times New Roman" w:hAnsi="Times New Roman"/>
          <w:color w:val="333333"/>
          <w:sz w:val="28"/>
          <w:lang w:val="ru-RU"/>
        </w:rPr>
        <w:t>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 сформированность социально ответственного отношения к ве</w:t>
      </w:r>
      <w:r w:rsidRPr="004973C6">
        <w:rPr>
          <w:rFonts w:ascii="Times New Roman" w:hAnsi="Times New Roman"/>
          <w:color w:val="333333"/>
          <w:sz w:val="28"/>
          <w:lang w:val="ru-RU"/>
        </w:rPr>
        <w:t>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 правилах безопасного поведения в социуме, овладение знаниями об опас</w:t>
      </w:r>
      <w:r w:rsidRPr="004973C6">
        <w:rPr>
          <w:rFonts w:ascii="Times New Roman" w:hAnsi="Times New Roman"/>
          <w:color w:val="333333"/>
          <w:sz w:val="28"/>
          <w:lang w:val="ru-RU"/>
        </w:rPr>
        <w:t>ных проявлениях конфликтов, манипулятивном поведении, умения распознавать опасные проявления и формирование готовности им противодействовать;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сформированность представлений об информационных и компьютерных угрозах, опасных явлениях в Интернете, знания о пр</w:t>
      </w:r>
      <w:r w:rsidRPr="004973C6">
        <w:rPr>
          <w:rFonts w:ascii="Times New Roman" w:hAnsi="Times New Roman"/>
          <w:color w:val="333333"/>
          <w:sz w:val="28"/>
          <w:lang w:val="ru-RU"/>
        </w:rPr>
        <w:t>авилах безопасного поведения в информационном пространстве и готовность применять их на практике;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освоение знаний об основах общественно-государственной системы противодействия экстремизму и терроризму; сформированность представлений об опасности вовлечени</w:t>
      </w:r>
      <w:r w:rsidRPr="004973C6">
        <w:rPr>
          <w:rFonts w:ascii="Times New Roman" w:hAnsi="Times New Roman"/>
          <w:color w:val="333333"/>
          <w:sz w:val="28"/>
          <w:lang w:val="ru-RU"/>
        </w:rPr>
        <w:t>я в деструктивную, экстремистскую и террористическую деятельность, умение распознавать опасности вовлечения; знания правил безопасного поведения при угрозе или в случае террористического акта;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сформированность активной жизненной позиции, умений и навыков л</w:t>
      </w:r>
      <w:r w:rsidRPr="004973C6">
        <w:rPr>
          <w:rFonts w:ascii="Times New Roman" w:hAnsi="Times New Roman"/>
          <w:color w:val="333333"/>
          <w:sz w:val="28"/>
          <w:lang w:val="ru-RU"/>
        </w:rPr>
        <w:t>ичного участия в обеспечении мер безопасности личности, общества и государства;</w:t>
      </w:r>
    </w:p>
    <w:p w:rsidR="001350D1" w:rsidRPr="004973C6" w:rsidRDefault="004973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понимание роли государства в обеспечении государственной и международной безопасности, обороны, в противодействии основным вызовам современности: терроризму, экстремизму, незак</w:t>
      </w:r>
      <w:r w:rsidRPr="004973C6">
        <w:rPr>
          <w:rFonts w:ascii="Times New Roman" w:hAnsi="Times New Roman"/>
          <w:color w:val="333333"/>
          <w:sz w:val="28"/>
          <w:lang w:val="ru-RU"/>
        </w:rPr>
        <w:t>онному распространению наркотических средств.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Достижение результатов освоения программы ОБЗР обеспечивается посредством достижения предметных результатов освоения модулей ОБЗР.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 xml:space="preserve">8 КЛАСС 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 xml:space="preserve">Предметные результаты по модулю № 1 «Безопасное и устойчивое развитие </w:t>
      </w:r>
      <w:r w:rsidRPr="004973C6">
        <w:rPr>
          <w:rFonts w:ascii="Times New Roman" w:hAnsi="Times New Roman"/>
          <w:b/>
          <w:color w:val="333333"/>
          <w:sz w:val="28"/>
          <w:lang w:val="ru-RU"/>
        </w:rPr>
        <w:t>личности, общества, государства»: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значение Конституции Российской Федерации;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содержание статей 2, 4, 20, 41, 42, 58, 59 Конституции Российской Федерации, пояснять их значение для личности и общества;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значение Стратегии национ</w:t>
      </w:r>
      <w:r w:rsidRPr="004973C6">
        <w:rPr>
          <w:rFonts w:ascii="Times New Roman" w:hAnsi="Times New Roman"/>
          <w:color w:val="333333"/>
          <w:sz w:val="28"/>
          <w:lang w:val="ru-RU"/>
        </w:rPr>
        <w:t>альной безопасности Российской Федерации, утвержденной Указом Президента Российской Федерации от 2 июля 2021 г. № 400;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понятия «национальные интересы» и «угрозы национальной безопасности», приводить примеры;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классификацию чрезвычайных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ситуаций по масштабам и источникам возникновения, приводить примеры;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способы информирования и оповещения населения о чрезвычайных ситуациях;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перечислять основные этапы развития гражданской обороны, характеризовать роль гражданской обороны при </w:t>
      </w:r>
      <w:r w:rsidRPr="004973C6">
        <w:rPr>
          <w:rFonts w:ascii="Times New Roman" w:hAnsi="Times New Roman"/>
          <w:color w:val="333333"/>
          <w:sz w:val="28"/>
          <w:lang w:val="ru-RU"/>
        </w:rPr>
        <w:t>чрезвычайных ситуациях и угрозах военного характера;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выработать навыки безопасных действий при получении сигнала «Внимание всем!»; изучить средства индивидуальной и коллективной защиты населения, вырабатывать навыки пользования фильтрующим противогазом;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</w:t>
      </w:r>
      <w:r w:rsidRPr="004973C6">
        <w:rPr>
          <w:rFonts w:ascii="Times New Roman" w:hAnsi="Times New Roman"/>
          <w:color w:val="333333"/>
          <w:sz w:val="28"/>
          <w:lang w:val="ru-RU"/>
        </w:rPr>
        <w:t>ъяснять порядок действий населения при объявлении эвакуации;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характеризовать современное состояние Вооружённых Сил Российской Федерации;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приводить примеры применения Вооружённых Сил Российской Федерациив борьбе с неонацизмом и международным терроризмом;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</w:t>
      </w:r>
      <w:r w:rsidRPr="004973C6">
        <w:rPr>
          <w:rFonts w:ascii="Times New Roman" w:hAnsi="Times New Roman"/>
          <w:color w:val="333333"/>
          <w:sz w:val="28"/>
          <w:lang w:val="ru-RU"/>
        </w:rPr>
        <w:t>скрывать понятия «воинская обязанность», «военная служба»;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содержание подготовки к службе в армии.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2 «Военная подготовка. Основы военных знаний»: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об истории зарождения и развития Вооруженных </w:t>
      </w:r>
      <w:r w:rsidRPr="004973C6">
        <w:rPr>
          <w:rFonts w:ascii="Times New Roman" w:hAnsi="Times New Roman"/>
          <w:color w:val="333333"/>
          <w:sz w:val="28"/>
          <w:lang w:val="ru-RU"/>
        </w:rPr>
        <w:t>Сил Российской Федерации;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владеть информацией о направлениях подготовки к военной службе;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понимать необходимость подготовки к военной службе по основным направлениям;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осознавать значимость каждого направления подготовки к военной службе в решении комплексн</w:t>
      </w:r>
      <w:r w:rsidRPr="004973C6">
        <w:rPr>
          <w:rFonts w:ascii="Times New Roman" w:hAnsi="Times New Roman"/>
          <w:color w:val="333333"/>
          <w:sz w:val="28"/>
          <w:lang w:val="ru-RU"/>
        </w:rPr>
        <w:t>ых задач;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составе, предназначении видов и родов Вооруженных Сил Российской Федерации;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понимать функции и задачи Вооруженных Сил Российской Федерации на современном этапе;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понимать значимость военной присяги для формирования образа рос</w:t>
      </w:r>
      <w:r w:rsidRPr="004973C6">
        <w:rPr>
          <w:rFonts w:ascii="Times New Roman" w:hAnsi="Times New Roman"/>
          <w:color w:val="333333"/>
          <w:sz w:val="28"/>
          <w:lang w:val="ru-RU"/>
        </w:rPr>
        <w:t>сийского военнослужащего – защитника Отечества;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образцах вооружения и военной техники;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классификации видов вооружения и военной техники;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тактико-технических характеристик</w:t>
      </w:r>
      <w:r w:rsidRPr="004973C6">
        <w:rPr>
          <w:rFonts w:ascii="Times New Roman" w:hAnsi="Times New Roman"/>
          <w:color w:val="333333"/>
          <w:sz w:val="28"/>
          <w:lang w:val="ru-RU"/>
        </w:rPr>
        <w:t>ах вооружения и военной техники;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об организационной структуре отделения и задачах личного состава в бою;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современных элементах экипировки и бронезащиты военнослужащего;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алгоритм надевания экипировки и средств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бронезащиты;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вооружении отделения и тактико-технических характеристиках стрелкового оружия;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основные характеристики стрелкового оружия и ручных гранат;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историю создания уставов и этапов становления современных общевоински</w:t>
      </w:r>
      <w:r w:rsidRPr="004973C6">
        <w:rPr>
          <w:rFonts w:ascii="Times New Roman" w:hAnsi="Times New Roman"/>
          <w:color w:val="333333"/>
          <w:sz w:val="28"/>
          <w:lang w:val="ru-RU"/>
        </w:rPr>
        <w:t>х уставов Вооруженных Сил Российской Федерации;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структуру современных общевоинских уставов и понимать их значение для повседневной жизнедеятельности войск;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понимать принцип единоначалия, принятый в Вооруженных Силах Российской Федерации;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</w:t>
      </w:r>
      <w:r w:rsidRPr="004973C6">
        <w:rPr>
          <w:rFonts w:ascii="Times New Roman" w:hAnsi="Times New Roman"/>
          <w:color w:val="333333"/>
          <w:sz w:val="28"/>
          <w:lang w:val="ru-RU"/>
        </w:rPr>
        <w:t>авление о порядке подчиненности и взаимоотношениях военнослужащих;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понимать порядок отдачи приказа (приказания) и их выполнения;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различать воинские звания и образцы военной формы одежды;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воинской дисциплине, ее сущности и значении;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по</w:t>
      </w:r>
      <w:r w:rsidRPr="004973C6">
        <w:rPr>
          <w:rFonts w:ascii="Times New Roman" w:hAnsi="Times New Roman"/>
          <w:color w:val="333333"/>
          <w:sz w:val="28"/>
          <w:lang w:val="ru-RU"/>
        </w:rPr>
        <w:t>нимать принципы достижения воинской дисциплины;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уметь оценивать риски нарушения воинской дисциплины;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основные положения Строевого устава;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обязанности военнослужащего перед построением и в строю;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строевые приёмы на месте без оружия;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выполн</w:t>
      </w:r>
      <w:r w:rsidRPr="004973C6">
        <w:rPr>
          <w:rFonts w:ascii="Times New Roman" w:hAnsi="Times New Roman"/>
          <w:color w:val="333333"/>
          <w:sz w:val="28"/>
          <w:lang w:val="ru-RU"/>
        </w:rPr>
        <w:t>ять строевые приёмы на месте без оружия.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3 «Культура безопасности жизнедеятельности в современном обществе»: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значение безопасности жизнедеятельности для человека;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смысл понятий «опасность», «безо</w:t>
      </w:r>
      <w:r w:rsidRPr="004973C6">
        <w:rPr>
          <w:rFonts w:ascii="Times New Roman" w:hAnsi="Times New Roman"/>
          <w:color w:val="333333"/>
          <w:sz w:val="28"/>
          <w:lang w:val="ru-RU"/>
        </w:rPr>
        <w:t>пасность», «риск», «культура безопасности жизнедеятельности»;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источники 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и обосновывать общие принципы безопасного поведения; моделировать реальные ситуации и решать ситуационные задачи;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схо</w:t>
      </w:r>
      <w:r w:rsidRPr="004973C6">
        <w:rPr>
          <w:rFonts w:ascii="Times New Roman" w:hAnsi="Times New Roman"/>
          <w:color w:val="333333"/>
          <w:sz w:val="28"/>
          <w:lang w:val="ru-RU"/>
        </w:rPr>
        <w:t>дство и различия опасной и чрезвычайной ситуаций;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механизм перерастания повседневной ситуации в чрезвычайную ситуацию;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приводить примеры различных угроз безопасности и характеризовать их;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раскрывать и обосновывать правила поведения в опасных и </w:t>
      </w:r>
      <w:r w:rsidRPr="004973C6">
        <w:rPr>
          <w:rFonts w:ascii="Times New Roman" w:hAnsi="Times New Roman"/>
          <w:color w:val="333333"/>
          <w:sz w:val="28"/>
          <w:lang w:val="ru-RU"/>
        </w:rPr>
        <w:t>чрезвычайных ситуациях.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4 «Безопасность в быту»: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особенности жизнеобеспечения жилища;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классифицировать основные источники опасности в быту;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объяснять права потребителя, выработать навыки безопасного выбора </w:t>
      </w:r>
      <w:r w:rsidRPr="004973C6">
        <w:rPr>
          <w:rFonts w:ascii="Times New Roman" w:hAnsi="Times New Roman"/>
          <w:color w:val="333333"/>
          <w:sz w:val="28"/>
          <w:lang w:val="ru-RU"/>
        </w:rPr>
        <w:t>продуктов питания;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бытовые отравления и причины их возникновения;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характеризовать правила безопасного использования средств бытовой химии; иметь навыки безопасных действий при сборе ртути в домашних условиях в случае, если разбился ртутный </w:t>
      </w:r>
      <w:r w:rsidRPr="004973C6">
        <w:rPr>
          <w:rFonts w:ascii="Times New Roman" w:hAnsi="Times New Roman"/>
          <w:color w:val="333333"/>
          <w:sz w:val="28"/>
          <w:lang w:val="ru-RU"/>
        </w:rPr>
        <w:t>термометр;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признаки отравления, иметь навыки профилактики пищевых отравлений;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и приёмы оказания первой помощи, иметь навыки безопасных действий при отравлениях, промывании желудка;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бытовые травмы и объяснять правила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их предупреждения;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безопасного обращения с инструментами;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меры предосторожности от укусов различных животных;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ушибах, переломах, растяжении, вывихе, сотрясении мозга, укусах живот</w:t>
      </w:r>
      <w:r w:rsidRPr="004973C6">
        <w:rPr>
          <w:rFonts w:ascii="Times New Roman" w:hAnsi="Times New Roman"/>
          <w:color w:val="333333"/>
          <w:sz w:val="28"/>
          <w:lang w:val="ru-RU"/>
        </w:rPr>
        <w:t>ных, кровотечениях;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владеть правилами комплектования и хранения домашней аптечки;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иметь навыки безопасных действий при обращении с газовыми и электрическими приборами;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владеть правилами безопасного поведения и имет</w:t>
      </w:r>
      <w:r w:rsidRPr="004973C6">
        <w:rPr>
          <w:rFonts w:ascii="Times New Roman" w:hAnsi="Times New Roman"/>
          <w:color w:val="333333"/>
          <w:sz w:val="28"/>
          <w:lang w:val="ru-RU"/>
        </w:rPr>
        <w:t>ь навыки безопасных действий при опасных ситуациях в подъезде и лифте;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владеть правилами и иметь навыки приёмов оказания первой помощи при отравлении газом и электротравме;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пожар, его факторы и стадии развития;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условия и причины в</w:t>
      </w:r>
      <w:r w:rsidRPr="004973C6">
        <w:rPr>
          <w:rFonts w:ascii="Times New Roman" w:hAnsi="Times New Roman"/>
          <w:color w:val="333333"/>
          <w:sz w:val="28"/>
          <w:lang w:val="ru-RU"/>
        </w:rPr>
        <w:t>озникновения пожаров, характеризовать их возможные последствия;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пожаре дома, на балконе, в подъезде, в лифте;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правильного использования первичных средств пожаротушения, оказания первой помощи;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знать права, </w:t>
      </w:r>
      <w:r w:rsidRPr="004973C6">
        <w:rPr>
          <w:rFonts w:ascii="Times New Roman" w:hAnsi="Times New Roman"/>
          <w:color w:val="333333"/>
          <w:sz w:val="28"/>
          <w:lang w:val="ru-RU"/>
        </w:rPr>
        <w:t>обязанности и иметь представление об ответственности граждан в области пожарной безопасности;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порядок и иметь навыки вызова экстренных служб; знать порядок взаимодействия с экстренным службами;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об ответственности за ложные сообщен</w:t>
      </w:r>
      <w:r w:rsidRPr="004973C6">
        <w:rPr>
          <w:rFonts w:ascii="Times New Roman" w:hAnsi="Times New Roman"/>
          <w:color w:val="333333"/>
          <w:sz w:val="28"/>
          <w:lang w:val="ru-RU"/>
        </w:rPr>
        <w:t>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меры по предотвращению проникновения злоумышленников в дом;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ситуации криминогенного характера;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поведения с малознакомыми людьми;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и иметь навыки безопасных действий при попытке </w:t>
      </w:r>
      <w:r w:rsidRPr="004973C6">
        <w:rPr>
          <w:rFonts w:ascii="Times New Roman" w:hAnsi="Times New Roman"/>
          <w:color w:val="333333"/>
          <w:sz w:val="28"/>
          <w:lang w:val="ru-RU"/>
        </w:rPr>
        <w:t>проникновения в дом посторонних;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классифицировать аварийные ситуации на коммунальных системах жизнеобеспечения;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иметь навыки безопасных действий при авариях на коммунальных системах жизнеобеспечения.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5 «Безопасность на тра</w:t>
      </w:r>
      <w:r w:rsidRPr="004973C6">
        <w:rPr>
          <w:rFonts w:ascii="Times New Roman" w:hAnsi="Times New Roman"/>
          <w:b/>
          <w:color w:val="333333"/>
          <w:sz w:val="28"/>
          <w:lang w:val="ru-RU"/>
        </w:rPr>
        <w:t>нспорте»: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и объяснять их значение;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перечислять и характеризовать участников дорожного движения и элементы дороги;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условия обеспечения безопасности участников дорожного движения;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пе</w:t>
      </w:r>
      <w:r w:rsidRPr="004973C6">
        <w:rPr>
          <w:rFonts w:ascii="Times New Roman" w:hAnsi="Times New Roman"/>
          <w:color w:val="333333"/>
          <w:sz w:val="28"/>
          <w:lang w:val="ru-RU"/>
        </w:rPr>
        <w:t>шеходов;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дорожные знаки для пешеходов;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«дорожные ловушки» и объяснять правила их предупреждения;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безопасного перехода дороги;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применения световозвращающих элементов;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дорожног</w:t>
      </w:r>
      <w:r w:rsidRPr="004973C6">
        <w:rPr>
          <w:rFonts w:ascii="Times New Roman" w:hAnsi="Times New Roman"/>
          <w:color w:val="333333"/>
          <w:sz w:val="28"/>
          <w:lang w:val="ru-RU"/>
        </w:rPr>
        <w:t>о движения для пассажиров;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обязанности пассажиров маршрутных транспортных средств;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применения ремня безопасности и детских удерживающих устройств;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пассажиров при опасных и чрезвычайных ситуациях в маршру</w:t>
      </w:r>
      <w:r w:rsidRPr="004973C6">
        <w:rPr>
          <w:rFonts w:ascii="Times New Roman" w:hAnsi="Times New Roman"/>
          <w:color w:val="333333"/>
          <w:sz w:val="28"/>
          <w:lang w:val="ru-RU"/>
        </w:rPr>
        <w:t>тных транспортных средствах;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поведения пассажира мотоцикла;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дорожного движения для водителя велосипеда, мопеда, лиц, использующих средства индивидуальной мобильности;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дорожные знаки для водителя велосипеда, сигналы велосипедиста;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подготовки и выработать навыки безопасного использования велосипеда;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требования правил дорожного движения к водителю мотоцикла;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классифицировать дорожно-транспортные происш</w:t>
      </w:r>
      <w:r w:rsidRPr="004973C6">
        <w:rPr>
          <w:rFonts w:ascii="Times New Roman" w:hAnsi="Times New Roman"/>
          <w:color w:val="333333"/>
          <w:sz w:val="28"/>
          <w:lang w:val="ru-RU"/>
        </w:rPr>
        <w:t>ествия и характеризовать причины их возникновения;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очевидца дорожно-транспортного происшествия;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порядок действий при пожаре на транспорте;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особенности и опасности на различных видах транспорта (внеуличного, желе</w:t>
      </w:r>
      <w:r w:rsidRPr="004973C6">
        <w:rPr>
          <w:rFonts w:ascii="Times New Roman" w:hAnsi="Times New Roman"/>
          <w:color w:val="333333"/>
          <w:sz w:val="28"/>
          <w:lang w:val="ru-RU"/>
        </w:rPr>
        <w:t>знодорожного, водного, воздушного);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обязанности пассажиров отдельных видов транспорта;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пассажиров при различных происшествиях на отдельных видах транспорта;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и иметь навыки оказания первой помощи при ра</w:t>
      </w:r>
      <w:r w:rsidRPr="004973C6">
        <w:rPr>
          <w:rFonts w:ascii="Times New Roman" w:hAnsi="Times New Roman"/>
          <w:color w:val="333333"/>
          <w:sz w:val="28"/>
          <w:lang w:val="ru-RU"/>
        </w:rPr>
        <w:t>зличных травмах в результате чрезвычайных ситуаций на транспорте;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знать способы извлечения пострадавшего из транспорта.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6 «Безопасность в общественных местах»: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классифицировать общественные места;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характеризовать </w:t>
      </w:r>
      <w:r w:rsidRPr="004973C6">
        <w:rPr>
          <w:rFonts w:ascii="Times New Roman" w:hAnsi="Times New Roman"/>
          <w:color w:val="333333"/>
          <w:sz w:val="28"/>
          <w:lang w:val="ru-RU"/>
        </w:rPr>
        <w:t>потенциальные источники опасности в общественных местах;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вызова экстренных служб и порядок взаимодействия с ними;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уметь планировать действия в случае возникновения опасной или чрезвычайной ситуации;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характеризовать риски массовых мероприятий </w:t>
      </w:r>
      <w:r w:rsidRPr="004973C6">
        <w:rPr>
          <w:rFonts w:ascii="Times New Roman" w:hAnsi="Times New Roman"/>
          <w:color w:val="333333"/>
          <w:sz w:val="28"/>
          <w:lang w:val="ru-RU"/>
        </w:rPr>
        <w:t>и объяснять правила подготовки к посещению массовых мероприятий;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беспорядках в местах массового пребывания людей;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 толпу и давку;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об</w:t>
      </w:r>
      <w:r w:rsidRPr="004973C6">
        <w:rPr>
          <w:rFonts w:ascii="Times New Roman" w:hAnsi="Times New Roman"/>
          <w:color w:val="333333"/>
          <w:sz w:val="28"/>
          <w:lang w:val="ru-RU"/>
        </w:rPr>
        <w:t>наружении угрозы возникновения пожара;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и иметь навыки безопасных действий при эвакуации из общественных мест и зданий;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навыки безопасных действий при обрушениях зданий и сооружений;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опасности криминогенного и антиобществ</w:t>
      </w:r>
      <w:r w:rsidRPr="004973C6">
        <w:rPr>
          <w:rFonts w:ascii="Times New Roman" w:hAnsi="Times New Roman"/>
          <w:color w:val="333333"/>
          <w:sz w:val="28"/>
          <w:lang w:val="ru-RU"/>
        </w:rPr>
        <w:t>енного характера в общественных местах;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иметь представление о безопасных действиях в ситуациях криминогенного и антиобщественного характера, при обнаружении бесхозных (потенциально опасных) вещей и предметов, а также в случае террористического акта, в том </w:t>
      </w:r>
      <w:r w:rsidRPr="004973C6">
        <w:rPr>
          <w:rFonts w:ascii="Times New Roman" w:hAnsi="Times New Roman"/>
          <w:color w:val="333333"/>
          <w:sz w:val="28"/>
          <w:lang w:val="ru-RU"/>
        </w:rPr>
        <w:t>числе при захвате и освобождении заложников;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действий при взаимодействии с правоохранительными органами.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9 КЛАСС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7 «Безопасность в природной среде»: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чрезвычайные ситуации при</w:t>
      </w:r>
      <w:r w:rsidRPr="004973C6">
        <w:rPr>
          <w:rFonts w:ascii="Times New Roman" w:hAnsi="Times New Roman"/>
          <w:color w:val="333333"/>
          <w:sz w:val="28"/>
          <w:lang w:val="ru-RU"/>
        </w:rPr>
        <w:t>родного характера;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опасности в природной среде: дикие животные, змеи, насекомые и паукообразные, ядовитые грибы и растения;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встрече с дикими животными, змеями, насекомыми и паукообразными;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знат</w:t>
      </w:r>
      <w:r w:rsidRPr="004973C6">
        <w:rPr>
          <w:rFonts w:ascii="Times New Roman" w:hAnsi="Times New Roman"/>
          <w:color w:val="333333"/>
          <w:sz w:val="28"/>
          <w:lang w:val="ru-RU"/>
        </w:rPr>
        <w:t>ь правила поведения для снижения риска отравления ядовитыми грибами и растениями;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автономные условия, раскрывать их опасности и порядок подготовки к ним;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автономном пребывании в природной среде</w:t>
      </w:r>
      <w:r w:rsidRPr="004973C6">
        <w:rPr>
          <w:rFonts w:ascii="Times New Roman" w:hAnsi="Times New Roman"/>
          <w:color w:val="333333"/>
          <w:sz w:val="28"/>
          <w:lang w:val="ru-RU"/>
        </w:rPr>
        <w:t>: ориентирование на местности, в том числе работа с компасом и картой, обеспечение ночлега и питания, разведение костра, подача сигналов бедствия;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классифицировать и характеризовать природные пожары и их 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факторы и причины возникн</w:t>
      </w:r>
      <w:r w:rsidRPr="004973C6">
        <w:rPr>
          <w:rFonts w:ascii="Times New Roman" w:hAnsi="Times New Roman"/>
          <w:color w:val="333333"/>
          <w:sz w:val="28"/>
          <w:lang w:val="ru-RU"/>
        </w:rPr>
        <w:t>овения пожаров;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 при нахождении в зоне природного пожара;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правилах безопасного поведения в горах;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снежные лавины, камнепады, сели, оползни, их внешние признаки и 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представления о безопасных действиях, необходимых для снижения риска попадания в лавину, под камнепад, при попадании в зону селя, при начале оползня;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общие правила безопасного поведения на водоёмах;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купания, понимать различия межд</w:t>
      </w:r>
      <w:r w:rsidRPr="004973C6">
        <w:rPr>
          <w:rFonts w:ascii="Times New Roman" w:hAnsi="Times New Roman"/>
          <w:color w:val="333333"/>
          <w:sz w:val="28"/>
          <w:lang w:val="ru-RU"/>
        </w:rPr>
        <w:t>у оборудованными и необорудованными пляжами;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само- и взаимопомощи терпящим бедствие на воде;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обнаружении тонущего человека летом и человека в полынье;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знать правила поведения при нахождении на </w:t>
      </w:r>
      <w:r w:rsidRPr="004973C6">
        <w:rPr>
          <w:rFonts w:ascii="Times New Roman" w:hAnsi="Times New Roman"/>
          <w:color w:val="333333"/>
          <w:sz w:val="28"/>
          <w:lang w:val="ru-RU"/>
        </w:rPr>
        <w:t>плавсредствах и на льду;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наводнения, их внешние признаки и 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наводнении;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цунами, их внешние признаки и 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нахожде</w:t>
      </w:r>
      <w:r w:rsidRPr="004973C6">
        <w:rPr>
          <w:rFonts w:ascii="Times New Roman" w:hAnsi="Times New Roman"/>
          <w:color w:val="333333"/>
          <w:sz w:val="28"/>
          <w:lang w:val="ru-RU"/>
        </w:rPr>
        <w:t>нии в зоне цунами;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ураганы, смерчи, их внешние признаки и 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ураганах и смерчах;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грозы, их внешние признаки и 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безопасных действий при попадании в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грозу;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землетрясения и извержения вулканов и их 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землетрясении, в том числе при попадании под завал;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иметь представление о безопасных действиях при нахождении в зоне извержения вулка</w:t>
      </w:r>
      <w:r w:rsidRPr="004973C6">
        <w:rPr>
          <w:rFonts w:ascii="Times New Roman" w:hAnsi="Times New Roman"/>
          <w:color w:val="333333"/>
          <w:sz w:val="28"/>
          <w:lang w:val="ru-RU"/>
        </w:rPr>
        <w:t>на;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смысл понятий «экология» и «экологическая культура»;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значение экологии для устойчивого развития общества;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правила безопасного поведения при неблагоприятной экологической обстановке (загрязнении атмосферы).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</w:t>
      </w:r>
      <w:r w:rsidRPr="004973C6">
        <w:rPr>
          <w:rFonts w:ascii="Times New Roman" w:hAnsi="Times New Roman"/>
          <w:b/>
          <w:color w:val="333333"/>
          <w:sz w:val="28"/>
          <w:lang w:val="ru-RU"/>
        </w:rPr>
        <w:t>ты по модулю № 8 «Основы медицинских знаний. Оказание первой помощи»: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смысл понятий «здоровье» и «здоровый образ жизни» и их содержание, объяснять значение здоровья для человека;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факторы, влияющие на здоровье человека;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</w:t>
      </w:r>
      <w:r w:rsidRPr="004973C6">
        <w:rPr>
          <w:rFonts w:ascii="Times New Roman" w:hAnsi="Times New Roman"/>
          <w:color w:val="333333"/>
          <w:sz w:val="28"/>
          <w:lang w:val="ru-RU"/>
        </w:rPr>
        <w:t xml:space="preserve"> содержание элементов здорового образа жизни, объяснять пагубность вредных привычек;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обосновывать личную ответственность за сохранение здоровья;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понятие «инфекционные заболевания», объяснять причины их возникновения;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характеризовать механизм </w:t>
      </w:r>
      <w:r w:rsidRPr="004973C6">
        <w:rPr>
          <w:rFonts w:ascii="Times New Roman" w:hAnsi="Times New Roman"/>
          <w:color w:val="333333"/>
          <w:sz w:val="28"/>
          <w:lang w:val="ru-RU"/>
        </w:rPr>
        <w:t>распространения инфекционных заболеваний, выработать навыки соблюдения мер их профилактики и защиты от них;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при возникновении чрезвычайных ситуаций биолого-социального происхождения (эпидемия, пандемия);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</w:t>
      </w:r>
      <w:r w:rsidRPr="004973C6">
        <w:rPr>
          <w:rFonts w:ascii="Times New Roman" w:hAnsi="Times New Roman"/>
          <w:color w:val="333333"/>
          <w:sz w:val="28"/>
          <w:lang w:val="ru-RU"/>
        </w:rPr>
        <w:t>зовать основные мероприятия, проводимые государством по обеспечению безопасности населения при угрозе и во время чрезвычайных ситуаций биолого-социального происхождения (эпидемия, пандемия, эпизоотия, панзоотия, эпифитотия, панфитотия);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раскрывать понятие </w:t>
      </w:r>
      <w:r w:rsidRPr="004973C6">
        <w:rPr>
          <w:rFonts w:ascii="Times New Roman" w:hAnsi="Times New Roman"/>
          <w:color w:val="333333"/>
          <w:sz w:val="28"/>
          <w:lang w:val="ru-RU"/>
        </w:rPr>
        <w:t>«неинфекционные заболевания» и давать их классификацию;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факторы риска неинфекционных заболеваний;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неинфекционных заболеваний и защиты от них;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назначение диспансеризации и раскрывать её задачи;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понятия «психическое здоровье» и «психическое благополучие»;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понятие «стресс» и его влияние на человека;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соблюдения мер профилактики стресса, раскрывать способы саморегуляции эмоциональных состояний;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понятие «пе</w:t>
      </w:r>
      <w:r w:rsidRPr="004973C6">
        <w:rPr>
          <w:rFonts w:ascii="Times New Roman" w:hAnsi="Times New Roman"/>
          <w:color w:val="333333"/>
          <w:sz w:val="28"/>
          <w:lang w:val="ru-RU"/>
        </w:rPr>
        <w:t>рвая помощь» и её содержание;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состояния, требующие оказания первой помощи;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знать универсальный алгоритм оказания первой помощи; знать назначение и состав аптечки первой помощи;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действий при оказании первой помощи в различных ситуациях;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</w:t>
      </w:r>
      <w:r w:rsidRPr="004973C6">
        <w:rPr>
          <w:rFonts w:ascii="Times New Roman" w:hAnsi="Times New Roman"/>
          <w:color w:val="333333"/>
          <w:sz w:val="28"/>
          <w:lang w:val="ru-RU"/>
        </w:rPr>
        <w:t>арактеризовать приёмы психологической поддержки пострадавшего.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9 «Безопасность в социуме»: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общение и объяснять его значение для человека;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признаки и анализировать способы эффективного общени</w:t>
      </w:r>
      <w:r w:rsidRPr="004973C6">
        <w:rPr>
          <w:rFonts w:ascii="Times New Roman" w:hAnsi="Times New Roman"/>
          <w:color w:val="333333"/>
          <w:sz w:val="28"/>
          <w:lang w:val="ru-RU"/>
        </w:rPr>
        <w:t>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приёмы и иметь навыки соблюдения правил безопасной межличностной коммуникации и комфортного взаимодействия в группе;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признаки конструктивного и деструктивного общения;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понятие «конфликт» и характеризовать стадии его разв</w:t>
      </w:r>
      <w:r w:rsidRPr="004973C6">
        <w:rPr>
          <w:rFonts w:ascii="Times New Roman" w:hAnsi="Times New Roman"/>
          <w:color w:val="333333"/>
          <w:sz w:val="28"/>
          <w:lang w:val="ru-RU"/>
        </w:rPr>
        <w:t>ития, факторы и причины развития;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ситуациях возникновения межличностных и групповых конфликтов;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безопасные и эффективные способы избегания и разрешения конфликтных ситуаций;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иметь навыки безопасного поведения для </w:t>
      </w:r>
      <w:r w:rsidRPr="004973C6">
        <w:rPr>
          <w:rFonts w:ascii="Times New Roman" w:hAnsi="Times New Roman"/>
          <w:color w:val="333333"/>
          <w:sz w:val="28"/>
          <w:lang w:val="ru-RU"/>
        </w:rPr>
        <w:t>снижения риска конфликта и безопасных действий при его опасных проявлениях;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способ разрешения конфликта с помощью третьей стороны (медиатора);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об опасных формах проявления конфликта: агрессия, домашнее насилие и буллинг;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манипуляции в ходе межличностного общения;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манипуляций и знать способы противостояния ей;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 xml:space="preserve">раскрывать приёмы распознавания противозаконных проявлений манипуляции (мошенничество, вымогательство, </w:t>
      </w:r>
      <w:r w:rsidRPr="004973C6">
        <w:rPr>
          <w:rFonts w:ascii="Times New Roman" w:hAnsi="Times New Roman"/>
          <w:color w:val="333333"/>
          <w:sz w:val="28"/>
          <w:lang w:val="ru-RU"/>
        </w:rPr>
        <w:t>подстрекательство к действиям, которые могут причинить вред жизни и здоровью, и вовлечение в преступную, асоциальную или деструктивную деятельность) и знать способы защиты от них;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современные молодёжные увлечения и опасности, связанные с ни</w:t>
      </w:r>
      <w:r w:rsidRPr="004973C6">
        <w:rPr>
          <w:rFonts w:ascii="Times New Roman" w:hAnsi="Times New Roman"/>
          <w:color w:val="333333"/>
          <w:sz w:val="28"/>
          <w:lang w:val="ru-RU"/>
        </w:rPr>
        <w:t>ми, знать правила безопасного поведения;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безопасного поведения при коммуникации с незнакомыми людьми.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10 «Безопасность в информационном пространстве»: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раскрывать понятие «цифровая среда», её характеристики и п</w:t>
      </w:r>
      <w:r w:rsidRPr="004973C6">
        <w:rPr>
          <w:rFonts w:ascii="Times New Roman" w:hAnsi="Times New Roman"/>
          <w:color w:val="333333"/>
          <w:sz w:val="28"/>
          <w:lang w:val="ru-RU"/>
        </w:rPr>
        <w:t>риводить примеры информационных и компьютерных угроз;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положительные возможности цифровой среды;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риски и угрозы при использовании Интернета;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общие принципы безопасного поведения, необходимые для предупреждения возникновения о</w:t>
      </w:r>
      <w:r w:rsidRPr="004973C6">
        <w:rPr>
          <w:rFonts w:ascii="Times New Roman" w:hAnsi="Times New Roman"/>
          <w:color w:val="333333"/>
          <w:sz w:val="28"/>
          <w:lang w:val="ru-RU"/>
        </w:rPr>
        <w:t>пасных ситуаций в личном цифровом пространстве;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опасные явления цифровой среды;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классифицировать и оценивать риски вредоносных программ и приложений, их разновидностей;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кибергигиены для предупреждения возникно</w:t>
      </w:r>
      <w:r w:rsidRPr="004973C6">
        <w:rPr>
          <w:rFonts w:ascii="Times New Roman" w:hAnsi="Times New Roman"/>
          <w:color w:val="333333"/>
          <w:sz w:val="28"/>
          <w:lang w:val="ru-RU"/>
        </w:rPr>
        <w:t>вения опасных ситуаций в цифровой среде;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основные виды опасного и запрещённого контента в Интернете и характеризовать его признаки;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приёмы распознавания опасностей при использовании Интернета;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противоправные дейст</w:t>
      </w:r>
      <w:r w:rsidRPr="004973C6">
        <w:rPr>
          <w:rFonts w:ascii="Times New Roman" w:hAnsi="Times New Roman"/>
          <w:color w:val="333333"/>
          <w:sz w:val="28"/>
          <w:lang w:val="ru-RU"/>
        </w:rPr>
        <w:t>вия в Интернете;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цифрового поведения, необходимых для снижения рисков и угроз при использовании Интернета (кибербуллинга, вербовки в различные организации и группы);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деструктивные течения в Интернете, их призн</w:t>
      </w:r>
      <w:r w:rsidRPr="004973C6">
        <w:rPr>
          <w:rFonts w:ascii="Times New Roman" w:hAnsi="Times New Roman"/>
          <w:color w:val="333333"/>
          <w:sz w:val="28"/>
          <w:lang w:val="ru-RU"/>
        </w:rPr>
        <w:t>аки и опасности;</w:t>
      </w:r>
    </w:p>
    <w:p w:rsidR="001350D1" w:rsidRPr="004973C6" w:rsidRDefault="004973C6">
      <w:pPr>
        <w:spacing w:after="0" w:line="264" w:lineRule="auto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навыки соблюдения правил безопасного использования Интернета, необходимых для снижения рисков и угроз вовлечения в различную деструктивную деятельность.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 по модулю № 11 «Основы противодействия экстремизму и терро</w:t>
      </w:r>
      <w:r w:rsidRPr="004973C6">
        <w:rPr>
          <w:rFonts w:ascii="Times New Roman" w:hAnsi="Times New Roman"/>
          <w:b/>
          <w:color w:val="333333"/>
          <w:sz w:val="28"/>
          <w:lang w:val="ru-RU"/>
        </w:rPr>
        <w:t>ризму»: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объяснять понятия «экстремизм» и «терроризм», раскрывать их содержание, характеризовать причины, возможные варианты проявления и их последствия;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цели и формы проявления террористических актов, характеризовать их последствия;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раскрывать о</w:t>
      </w:r>
      <w:r w:rsidRPr="004973C6">
        <w:rPr>
          <w:rFonts w:ascii="Times New Roman" w:hAnsi="Times New Roman"/>
          <w:color w:val="333333"/>
          <w:sz w:val="28"/>
          <w:lang w:val="ru-RU"/>
        </w:rPr>
        <w:t>сновы общественно-государственной системы, роль личности в противодействии экстремизму и терроризму;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знать уровни террористической опасности и цели контртеррористической операции;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характеризовать признаки вовлечения в террористическую деятельность;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lastRenderedPageBreak/>
        <w:t>иметь н</w:t>
      </w:r>
      <w:r w:rsidRPr="004973C6">
        <w:rPr>
          <w:rFonts w:ascii="Times New Roman" w:hAnsi="Times New Roman"/>
          <w:color w:val="333333"/>
          <w:sz w:val="28"/>
          <w:lang w:val="ru-RU"/>
        </w:rPr>
        <w:t>авыки соблюдения правил антитеррористического поведения и безопасных действий при обнаружении признаков вербовки;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признаках подготовки различных форм терактов, объяснять признаки подозрительных предметов, иметь навыки безопасных дейст</w:t>
      </w:r>
      <w:r w:rsidRPr="004973C6">
        <w:rPr>
          <w:rFonts w:ascii="Times New Roman" w:hAnsi="Times New Roman"/>
          <w:color w:val="333333"/>
          <w:sz w:val="28"/>
          <w:lang w:val="ru-RU"/>
        </w:rPr>
        <w:t>вий при их обнаружении;</w:t>
      </w:r>
    </w:p>
    <w:p w:rsidR="001350D1" w:rsidRPr="004973C6" w:rsidRDefault="004973C6">
      <w:pPr>
        <w:spacing w:after="0"/>
        <w:ind w:firstLine="600"/>
        <w:jc w:val="both"/>
        <w:rPr>
          <w:lang w:val="ru-RU"/>
        </w:rPr>
      </w:pPr>
      <w:r w:rsidRPr="004973C6">
        <w:rPr>
          <w:rFonts w:ascii="Times New Roman" w:hAnsi="Times New Roman"/>
          <w:color w:val="333333"/>
          <w:sz w:val="28"/>
          <w:lang w:val="ru-RU"/>
        </w:rPr>
        <w:t>иметь представление о безопасных действиях в случае теракта (нападение террористов и попытка захвата заложников, попадание в заложники, огневой налёт, наезд транспортного средства, подрыв взрывного устройства).</w:t>
      </w:r>
    </w:p>
    <w:p w:rsidR="001350D1" w:rsidRPr="004973C6" w:rsidRDefault="001350D1">
      <w:pPr>
        <w:rPr>
          <w:lang w:val="ru-RU"/>
        </w:rPr>
        <w:sectPr w:rsidR="001350D1" w:rsidRPr="004973C6">
          <w:pgSz w:w="11906" w:h="16383"/>
          <w:pgMar w:top="1134" w:right="850" w:bottom="1134" w:left="1701" w:header="720" w:footer="720" w:gutter="0"/>
          <w:cols w:space="720"/>
        </w:sectPr>
      </w:pPr>
    </w:p>
    <w:p w:rsidR="001350D1" w:rsidRDefault="004973C6">
      <w:pPr>
        <w:spacing w:after="0"/>
        <w:ind w:left="120"/>
      </w:pPr>
      <w:bookmarkStart w:id="8" w:name="block-37327260"/>
      <w:bookmarkEnd w:id="5"/>
      <w:r w:rsidRPr="004973C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1350D1" w:rsidRDefault="004973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18"/>
        <w:gridCol w:w="1841"/>
        <w:gridCol w:w="1910"/>
        <w:gridCol w:w="2837"/>
      </w:tblGrid>
      <w:tr w:rsidR="001350D1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</w:tr>
      <w:tr w:rsidR="001350D1" w:rsidRPr="004973C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"Безопасное и устойчивое развитие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личности, общества, государства"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"Военная подготовка. Основы военных знаний"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"Культура безопасности жизнедеятельности в современном обществе"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быту"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на транспорте"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общественных местах"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419506</w:t>
              </w:r>
            </w:hyperlink>
          </w:p>
        </w:tc>
      </w:tr>
      <w:tr w:rsidR="00135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1350D1" w:rsidRDefault="001350D1"/>
        </w:tc>
      </w:tr>
    </w:tbl>
    <w:p w:rsidR="001350D1" w:rsidRDefault="001350D1">
      <w:pPr>
        <w:sectPr w:rsidR="001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0D1" w:rsidRDefault="004973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70"/>
        <w:gridCol w:w="1841"/>
        <w:gridCol w:w="1910"/>
        <w:gridCol w:w="2837"/>
      </w:tblGrid>
      <w:tr w:rsidR="001350D1">
        <w:trPr>
          <w:trHeight w:val="144"/>
          <w:tblCellSpacing w:w="20" w:type="nil"/>
        </w:trPr>
        <w:tc>
          <w:tcPr>
            <w:tcW w:w="4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</w:tr>
      <w:tr w:rsidR="001350D1" w:rsidRPr="004973C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природной среде"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Модуль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"Основы медицинских знаний. Оказание первой помощи"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Модуль "Безопасность в социуме"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"Безопасность в информационном пространстве"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47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Модуль "Основы противодействия экстремизму и терроризму"</w:t>
            </w:r>
          </w:p>
        </w:tc>
        <w:tc>
          <w:tcPr>
            <w:tcW w:w="99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135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26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11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10" w:type="dxa"/>
            <w:tcMar>
              <w:top w:w="50" w:type="dxa"/>
              <w:left w:w="100" w:type="dxa"/>
            </w:tcMar>
            <w:vAlign w:val="center"/>
          </w:tcPr>
          <w:p w:rsidR="001350D1" w:rsidRDefault="001350D1"/>
        </w:tc>
      </w:tr>
    </w:tbl>
    <w:p w:rsidR="001350D1" w:rsidRDefault="001350D1">
      <w:pPr>
        <w:sectPr w:rsidR="001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0D1" w:rsidRDefault="001350D1">
      <w:pPr>
        <w:sectPr w:rsidR="001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0D1" w:rsidRDefault="004973C6">
      <w:pPr>
        <w:spacing w:after="0"/>
        <w:ind w:left="120"/>
      </w:pPr>
      <w:bookmarkStart w:id="9" w:name="block-3732726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350D1" w:rsidRDefault="004973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9"/>
        <w:gridCol w:w="4001"/>
        <w:gridCol w:w="1198"/>
        <w:gridCol w:w="1841"/>
        <w:gridCol w:w="1910"/>
        <w:gridCol w:w="1347"/>
        <w:gridCol w:w="2824"/>
      </w:tblGrid>
      <w:tr w:rsidR="001350D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Роль безопасности в жизни человека, общества,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Чрезвычайные ситуации природного, техногенного и биолого-социального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Мероприятия по оповещению и защите населения при ЧС и возникновении угроз военного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Защита Отечества как долг и обязанность гражданина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Вооруженные Силы Российской Федерации – защита нашего Отечества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Состав и назначение 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образцы вооружения и военной техники Вооруженных Сил Российской Федерации (основы технической подготовки и связи)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Организационно-штатная структура мотострелкового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отделения (взвода) (тактическая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Виды, назначение и тактико-технические характеристики стрелкового оружия и ручных гранат Вооруженных Сил Российской Федерации (огневая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Общевоинские уставы – закон жизни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Вооруженных Сил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Военнослужащие и взаимоотношения между ними (общевоинские уставы)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Воинская дисциплина, ее сущность и значение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Строевые приёмы и движение без оружия (строевая подготовка)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безопасности жизнедеятельности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опасных и чрезвычайных ситуациях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опасности в быту. Предупреждение бытовых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отравлений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бытовых травм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Безопасная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эксплуатация бытовых приборов и мест общего пользования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eacdf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Пожарная безопасность в быту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Предупреждение ситуаций криминального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авариях на коммунальных системах жизнеобеспечения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Правила дорожного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ead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пешехода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eaefa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пассажира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Безопасность водителя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дорожно-транспортных происшествиях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eafef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пассажиров на различных видах транспорта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eafd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чрезвычайных ситуациях на транспорте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0210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опасности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 посещении массовых мероприятий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Пожарная безопасность в общественных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общественных местах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в ситуациях криминогенного и антиобщественного характера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135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0D1" w:rsidRDefault="001350D1"/>
        </w:tc>
      </w:tr>
    </w:tbl>
    <w:p w:rsidR="001350D1" w:rsidRDefault="001350D1">
      <w:pPr>
        <w:sectPr w:rsidR="001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0D1" w:rsidRDefault="004973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2"/>
        <w:gridCol w:w="3995"/>
        <w:gridCol w:w="1201"/>
        <w:gridCol w:w="1841"/>
        <w:gridCol w:w="1910"/>
        <w:gridCol w:w="1347"/>
        <w:gridCol w:w="2824"/>
      </w:tblGrid>
      <w:tr w:rsidR="001350D1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350D1" w:rsidRDefault="001350D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350D1" w:rsidRDefault="001350D1"/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автономном существовании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Пожарная безопасность в природной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в горах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Безопасное поведение на водоёмах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Безопасные действия при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наводнении, цунами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урагане, смерче, грозе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действия при землетрясении, извержении вулкана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Экология и её значение для устойчивого развития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представления о здоровье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Предупреждение и защита от 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Профилактика неинфекционных заболеваний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Психическое здоровье и психологическое благополучие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3078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Первая помощь при неотложных состояниях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Практикум для отработки практических 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Практикум для отработки практических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навыков первой помощи и психологической поддержки, решения кейсов, моделирования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Общение – основа социального взаимодействия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Безопасные способы избегания и разрешения конфликтных ситуаций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Манипуляция и способы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Манипуляция и способы противостоять 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увлечения. Их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Цифровая среда - ее возможности и риски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4568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Вредоносные программы и приложения, способы защиты от них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Опасный и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запрещенный контент: способы распознавания и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Деструктивные течения в интернете, их признаки, опасности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4842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цифровой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50D1" w:rsidRPr="004973C6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понятий "терроризм" и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"экстремизм"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973C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Основы общественно-государственной системы 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общественно-государственной системы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противодействия экстремизму и терроризму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Опасности вовлечения в экстремистскую и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Опасности вовлечения в экстремистскую и террористическую деятельность, меры защиты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при угрозе и совершении террористического акта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1350D1" w:rsidRDefault="001350D1">
            <w:pPr>
              <w:spacing w:after="0"/>
              <w:ind w:left="135"/>
            </w:pPr>
          </w:p>
        </w:tc>
      </w:tr>
      <w:tr w:rsidR="001350D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0D1" w:rsidRPr="004973C6" w:rsidRDefault="004973C6">
            <w:pPr>
              <w:spacing w:after="0"/>
              <w:ind w:left="135"/>
              <w:rPr>
                <w:lang w:val="ru-RU"/>
              </w:rPr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 w:rsidRPr="004973C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1350D1" w:rsidRDefault="004973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350D1" w:rsidRDefault="001350D1"/>
        </w:tc>
      </w:tr>
    </w:tbl>
    <w:p w:rsidR="001350D1" w:rsidRDefault="001350D1">
      <w:pPr>
        <w:sectPr w:rsidR="001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0D1" w:rsidRDefault="001350D1">
      <w:pPr>
        <w:sectPr w:rsidR="001350D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350D1" w:rsidRDefault="004973C6">
      <w:pPr>
        <w:spacing w:after="0"/>
        <w:ind w:left="120"/>
      </w:pPr>
      <w:bookmarkStart w:id="10" w:name="block-37327266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УЧЕБНО-МЕТОДИЧЕСКОЕ </w:t>
      </w:r>
      <w:r>
        <w:rPr>
          <w:rFonts w:ascii="Times New Roman" w:hAnsi="Times New Roman"/>
          <w:b/>
          <w:color w:val="000000"/>
          <w:sz w:val="28"/>
        </w:rPr>
        <w:t>ОБЕСПЕЧЕНИЕ ОБРАЗОВАТЕЛЬНОГО ПРОЦЕССА</w:t>
      </w:r>
    </w:p>
    <w:p w:rsidR="001350D1" w:rsidRDefault="004973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350D1" w:rsidRDefault="001350D1">
      <w:pPr>
        <w:spacing w:after="0" w:line="480" w:lineRule="auto"/>
        <w:ind w:left="120"/>
      </w:pPr>
    </w:p>
    <w:p w:rsidR="001350D1" w:rsidRDefault="001350D1">
      <w:pPr>
        <w:spacing w:after="0" w:line="480" w:lineRule="auto"/>
        <w:ind w:left="120"/>
      </w:pPr>
    </w:p>
    <w:p w:rsidR="001350D1" w:rsidRDefault="001350D1">
      <w:pPr>
        <w:spacing w:after="0"/>
        <w:ind w:left="120"/>
      </w:pPr>
    </w:p>
    <w:p w:rsidR="001350D1" w:rsidRDefault="004973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1350D1" w:rsidRPr="004973C6" w:rsidRDefault="004973C6">
      <w:pPr>
        <w:spacing w:after="0" w:line="480" w:lineRule="auto"/>
        <w:ind w:left="120"/>
        <w:jc w:val="both"/>
        <w:rPr>
          <w:lang w:val="ru-RU"/>
        </w:rPr>
      </w:pPr>
      <w:r w:rsidRPr="004973C6">
        <w:rPr>
          <w:rFonts w:ascii="Times New Roman" w:hAnsi="Times New Roman"/>
          <w:color w:val="000000"/>
          <w:sz w:val="28"/>
          <w:lang w:val="ru-RU"/>
        </w:rPr>
        <w:t>Методические рекомендации для учителей  по использованию учебников, включённых в федеральный перечень, при реализации учебного предмета «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Основы безопасности и защиты Родины» </w:t>
      </w:r>
      <w:r>
        <w:rPr>
          <w:rFonts w:ascii="Times New Roman" w:hAnsi="Times New Roman"/>
          <w:color w:val="000000"/>
          <w:sz w:val="28"/>
        </w:rPr>
        <w:t>https</w:t>
      </w:r>
      <w:r w:rsidRPr="004973C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4973C6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4973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973C6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4973C6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obzh</w:t>
      </w:r>
      <w:r w:rsidRPr="004973C6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1350D1" w:rsidRPr="004973C6" w:rsidRDefault="001350D1">
      <w:pPr>
        <w:spacing w:after="0"/>
        <w:ind w:left="120"/>
        <w:rPr>
          <w:lang w:val="ru-RU"/>
        </w:rPr>
      </w:pPr>
    </w:p>
    <w:p w:rsidR="001350D1" w:rsidRPr="004973C6" w:rsidRDefault="004973C6">
      <w:pPr>
        <w:spacing w:after="0" w:line="480" w:lineRule="auto"/>
        <w:ind w:left="120"/>
        <w:rPr>
          <w:lang w:val="ru-RU"/>
        </w:rPr>
      </w:pPr>
      <w:r w:rsidRPr="004973C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350D1" w:rsidRPr="004973C6" w:rsidRDefault="001350D1">
      <w:pPr>
        <w:spacing w:after="0" w:line="480" w:lineRule="auto"/>
        <w:ind w:left="120"/>
        <w:rPr>
          <w:lang w:val="ru-RU"/>
        </w:rPr>
      </w:pPr>
    </w:p>
    <w:p w:rsidR="001350D1" w:rsidRPr="004973C6" w:rsidRDefault="001350D1">
      <w:pPr>
        <w:rPr>
          <w:lang w:val="ru-RU"/>
        </w:rPr>
        <w:sectPr w:rsidR="001350D1" w:rsidRPr="004973C6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000000" w:rsidRPr="004973C6" w:rsidRDefault="004973C6">
      <w:pPr>
        <w:rPr>
          <w:lang w:val="ru-RU"/>
        </w:rPr>
      </w:pPr>
    </w:p>
    <w:sectPr w:rsidR="00000000" w:rsidRPr="004973C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A022CA"/>
    <w:multiLevelType w:val="multilevel"/>
    <w:tmpl w:val="BF64E9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350D1"/>
    <w:rsid w:val="001350D1"/>
    <w:rsid w:val="0049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97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73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b590" TargetMode="External"/><Relationship Id="rId18" Type="http://schemas.openxmlformats.org/officeDocument/2006/relationships/hyperlink" Target="https://m.edsoo.ru/f5eac746" TargetMode="External"/><Relationship Id="rId26" Type="http://schemas.openxmlformats.org/officeDocument/2006/relationships/hyperlink" Target="https://m.edsoo.ru/f5eaf78e" TargetMode="External"/><Relationship Id="rId39" Type="http://schemas.openxmlformats.org/officeDocument/2006/relationships/hyperlink" Target="https://m.edsoo.ru/f5eb1da4" TargetMode="External"/><Relationship Id="rId21" Type="http://schemas.openxmlformats.org/officeDocument/2006/relationships/hyperlink" Target="https://m.edsoo.ru/f5eacdf4" TargetMode="External"/><Relationship Id="rId34" Type="http://schemas.openxmlformats.org/officeDocument/2006/relationships/hyperlink" Target="https://m.edsoo.ru/f5eb0c10" TargetMode="External"/><Relationship Id="rId42" Type="http://schemas.openxmlformats.org/officeDocument/2006/relationships/hyperlink" Target="https://m.edsoo.ru/f5eb23a8" TargetMode="External"/><Relationship Id="rId47" Type="http://schemas.openxmlformats.org/officeDocument/2006/relationships/hyperlink" Target="https://m.edsoo.ru/f5eb350a" TargetMode="External"/><Relationship Id="rId50" Type="http://schemas.openxmlformats.org/officeDocument/2006/relationships/hyperlink" Target="https://m.edsoo.ru/f5eb425c" TargetMode="External"/><Relationship Id="rId55" Type="http://schemas.openxmlformats.org/officeDocument/2006/relationships/hyperlink" Target="https://m.edsoo.ru/f5eb46da" TargetMode="External"/><Relationship Id="rId7" Type="http://schemas.openxmlformats.org/officeDocument/2006/relationships/hyperlink" Target="https://m.edsoo.ru/7f41950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b590" TargetMode="External"/><Relationship Id="rId20" Type="http://schemas.openxmlformats.org/officeDocument/2006/relationships/hyperlink" Target="https://m.edsoo.ru/f5eac8c2" TargetMode="External"/><Relationship Id="rId29" Type="http://schemas.openxmlformats.org/officeDocument/2006/relationships/hyperlink" Target="https://m.edsoo.ru/f5eafd42" TargetMode="External"/><Relationship Id="rId41" Type="http://schemas.openxmlformats.org/officeDocument/2006/relationships/hyperlink" Target="https://m.edsoo.ru/f5eb222c" TargetMode="External"/><Relationship Id="rId54" Type="http://schemas.openxmlformats.org/officeDocument/2006/relationships/hyperlink" Target="https://m.edsoo.ru/f5eb4568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9506" TargetMode="External"/><Relationship Id="rId24" Type="http://schemas.openxmlformats.org/officeDocument/2006/relationships/hyperlink" Target="https://m.edsoo.ru/f5ead68c" TargetMode="External"/><Relationship Id="rId32" Type="http://schemas.openxmlformats.org/officeDocument/2006/relationships/hyperlink" Target="https://m.edsoo.ru/f5eb0c10" TargetMode="External"/><Relationship Id="rId37" Type="http://schemas.openxmlformats.org/officeDocument/2006/relationships/hyperlink" Target="https://m.edsoo.ru/f5eb0efe" TargetMode="External"/><Relationship Id="rId40" Type="http://schemas.openxmlformats.org/officeDocument/2006/relationships/hyperlink" Target="https://m.edsoo.ru/f5eb209c" TargetMode="External"/><Relationship Id="rId45" Type="http://schemas.openxmlformats.org/officeDocument/2006/relationships/hyperlink" Target="https://m.edsoo.ru/f5eb2d94" TargetMode="External"/><Relationship Id="rId53" Type="http://schemas.openxmlformats.org/officeDocument/2006/relationships/hyperlink" Target="https://m.edsoo.ru/f5eb40ea" TargetMode="External"/><Relationship Id="rId58" Type="http://schemas.openxmlformats.org/officeDocument/2006/relationships/hyperlink" Target="https://m.edsoo.ru/f5eb46d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b590" TargetMode="External"/><Relationship Id="rId23" Type="http://schemas.openxmlformats.org/officeDocument/2006/relationships/hyperlink" Target="https://m.edsoo.ru/f5ead51a" TargetMode="External"/><Relationship Id="rId28" Type="http://schemas.openxmlformats.org/officeDocument/2006/relationships/hyperlink" Target="https://m.edsoo.ru/f5eafef0" TargetMode="External"/><Relationship Id="rId36" Type="http://schemas.openxmlformats.org/officeDocument/2006/relationships/hyperlink" Target="https://m.edsoo.ru/f5eb14e4" TargetMode="External"/><Relationship Id="rId49" Type="http://schemas.openxmlformats.org/officeDocument/2006/relationships/hyperlink" Target="https://m.edsoo.ru/f5eb3ca8" TargetMode="External"/><Relationship Id="rId57" Type="http://schemas.openxmlformats.org/officeDocument/2006/relationships/hyperlink" Target="https://m.edsoo.ru/f5eb4842" TargetMode="External"/><Relationship Id="rId61" Type="http://schemas.openxmlformats.org/officeDocument/2006/relationships/theme" Target="theme/theme1.xml"/><Relationship Id="rId10" Type="http://schemas.openxmlformats.org/officeDocument/2006/relationships/hyperlink" Target="https://m.edsoo.ru/7f419506" TargetMode="External"/><Relationship Id="rId19" Type="http://schemas.openxmlformats.org/officeDocument/2006/relationships/hyperlink" Target="https://m.edsoo.ru/f5eac8c2" TargetMode="External"/><Relationship Id="rId31" Type="http://schemas.openxmlformats.org/officeDocument/2006/relationships/hyperlink" Target="https://m.edsoo.ru/f5eb038c" TargetMode="External"/><Relationship Id="rId44" Type="http://schemas.openxmlformats.org/officeDocument/2006/relationships/hyperlink" Target="https://m.edsoo.ru/f5eb2c0e" TargetMode="External"/><Relationship Id="rId52" Type="http://schemas.openxmlformats.org/officeDocument/2006/relationships/hyperlink" Target="https://m.edsoo.ru/f5eb40ea" TargetMode="External"/><Relationship Id="rId6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m.edsoo.ru/7f419506" TargetMode="External"/><Relationship Id="rId14" Type="http://schemas.openxmlformats.org/officeDocument/2006/relationships/hyperlink" Target="https://m.edsoo.ru/7f41b590" TargetMode="External"/><Relationship Id="rId22" Type="http://schemas.openxmlformats.org/officeDocument/2006/relationships/hyperlink" Target="https://m.edsoo.ru/f5eacf84" TargetMode="External"/><Relationship Id="rId27" Type="http://schemas.openxmlformats.org/officeDocument/2006/relationships/hyperlink" Target="https://m.edsoo.ru/f5eaf946" TargetMode="External"/><Relationship Id="rId30" Type="http://schemas.openxmlformats.org/officeDocument/2006/relationships/hyperlink" Target="https://m.edsoo.ru/f5eb0210" TargetMode="External"/><Relationship Id="rId35" Type="http://schemas.openxmlformats.org/officeDocument/2006/relationships/hyperlink" Target="https://m.edsoo.ru/f5eb0c10" TargetMode="External"/><Relationship Id="rId43" Type="http://schemas.openxmlformats.org/officeDocument/2006/relationships/hyperlink" Target="https://m.edsoo.ru/f5eb279a" TargetMode="External"/><Relationship Id="rId48" Type="http://schemas.openxmlformats.org/officeDocument/2006/relationships/hyperlink" Target="https://m.edsoo.ru/f5eb367c" TargetMode="External"/><Relationship Id="rId56" Type="http://schemas.openxmlformats.org/officeDocument/2006/relationships/hyperlink" Target="https://m.edsoo.ru/f5eb46da" TargetMode="External"/><Relationship Id="rId8" Type="http://schemas.openxmlformats.org/officeDocument/2006/relationships/hyperlink" Target="https://m.edsoo.ru/7f419506" TargetMode="External"/><Relationship Id="rId51" Type="http://schemas.openxmlformats.org/officeDocument/2006/relationships/hyperlink" Target="https://m.edsoo.ru/f5eb425c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9506" TargetMode="External"/><Relationship Id="rId17" Type="http://schemas.openxmlformats.org/officeDocument/2006/relationships/hyperlink" Target="https://m.edsoo.ru/7f41b590" TargetMode="External"/><Relationship Id="rId25" Type="http://schemas.openxmlformats.org/officeDocument/2006/relationships/hyperlink" Target="https://m.edsoo.ru/f5eaefa0" TargetMode="External"/><Relationship Id="rId33" Type="http://schemas.openxmlformats.org/officeDocument/2006/relationships/hyperlink" Target="https://m.edsoo.ru/f5eb0c10" TargetMode="External"/><Relationship Id="rId38" Type="http://schemas.openxmlformats.org/officeDocument/2006/relationships/hyperlink" Target="https://m.edsoo.ru/f5eb1ac0" TargetMode="External"/><Relationship Id="rId46" Type="http://schemas.openxmlformats.org/officeDocument/2006/relationships/hyperlink" Target="https://m.edsoo.ru/f5eb3078" TargetMode="External"/><Relationship Id="rId59" Type="http://schemas.openxmlformats.org/officeDocument/2006/relationships/hyperlink" Target="https://m.edsoo.ru/f5eb46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47</Pages>
  <Words>10754</Words>
  <Characters>61300</Characters>
  <Application>Microsoft Office Word</Application>
  <DocSecurity>0</DocSecurity>
  <Lines>510</Lines>
  <Paragraphs>143</Paragraphs>
  <ScaleCrop>false</ScaleCrop>
  <Company/>
  <LinksUpToDate>false</LinksUpToDate>
  <CharactersWithSpaces>71911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2024-10-19T07:29:00Z</dcterms:created>
  <dcterms:modified xsi:type="dcterms:W3CDTF">2024-10-19T07:29:00Z</dcterms:modified>
</cp:coreProperties>
</file>