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38" w:rsidRDefault="00FF5838" w:rsidP="00FF5838">
      <w:pPr>
        <w:spacing w:after="0"/>
        <w:ind w:left="120"/>
      </w:pPr>
    </w:p>
    <w:p w:rsidR="00FF5838" w:rsidRDefault="00110154" w:rsidP="00FF5838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6D30CBEF" wp14:editId="6DB1144F">
            <wp:extent cx="4933315" cy="2434590"/>
            <wp:effectExtent l="0" t="0" r="635" b="381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838" w:rsidRDefault="00FF5838" w:rsidP="00FF5838">
      <w:pPr>
        <w:spacing w:after="0"/>
        <w:ind w:left="120"/>
      </w:pPr>
    </w:p>
    <w:p w:rsidR="00FF5838" w:rsidRDefault="00FF5838" w:rsidP="00FF5838">
      <w:pPr>
        <w:spacing w:after="0" w:line="240" w:lineRule="auto"/>
      </w:pPr>
    </w:p>
    <w:p w:rsidR="00110154" w:rsidRDefault="00110154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110154" w:rsidRDefault="00110154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110154" w:rsidRDefault="00110154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110154" w:rsidRDefault="00110154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110154" w:rsidRDefault="00110154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FF5838" w:rsidRDefault="00FF5838" w:rsidP="00FF583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РАБОЧАЯ ПРОГРАММА</w:t>
      </w:r>
    </w:p>
    <w:p w:rsidR="00FF5838" w:rsidRDefault="00FF5838" w:rsidP="00FF5838">
      <w:pPr>
        <w:spacing w:after="0" w:line="240" w:lineRule="auto"/>
        <w:jc w:val="center"/>
      </w:pPr>
    </w:p>
    <w:p w:rsidR="00FF5838" w:rsidRDefault="00FF5838" w:rsidP="00FF5838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FF5838" w:rsidRDefault="00FF5838" w:rsidP="00FF583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FF5838" w:rsidRDefault="00FF5838" w:rsidP="00FF5838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Составитель: Проскурякова Н.Б.,</w:t>
      </w:r>
    </w:p>
    <w:p w:rsidR="00FF5838" w:rsidRDefault="00FF5838" w:rsidP="00FF5838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начальных классов</w:t>
      </w:r>
    </w:p>
    <w:p w:rsidR="00FF5838" w:rsidRDefault="00FF5838" w:rsidP="00FF5838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</w:p>
    <w:p w:rsidR="00FF5838" w:rsidRDefault="00FF5838" w:rsidP="00FF5838">
      <w:pPr>
        <w:spacing w:after="0"/>
        <w:ind w:left="120"/>
        <w:jc w:val="center"/>
      </w:pPr>
      <w:bookmarkStart w:id="1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FF5838" w:rsidRDefault="00FF5838" w:rsidP="00FF5838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3" w:name="_Toc142329392"/>
      <w:r>
        <w:rPr>
          <w:rFonts w:cs="Times New Roman"/>
          <w:b/>
          <w:sz w:val="24"/>
          <w:szCs w:val="24"/>
        </w:rPr>
        <w:lastRenderedPageBreak/>
        <w:t xml:space="preserve">      ПОЯСНИТЕЛЬНАЯ ЗАПИСКА</w:t>
      </w:r>
      <w:bookmarkEnd w:id="3"/>
    </w:p>
    <w:p w:rsidR="00FF5838" w:rsidRDefault="00FF5838" w:rsidP="00FF583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FF5838" w:rsidRDefault="00FF5838" w:rsidP="00FF5838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«</w:t>
      </w:r>
      <w:r>
        <w:rPr>
          <w:rFonts w:ascii="Times New Roman" w:hAnsi="Times New Roman"/>
          <w:sz w:val="24"/>
          <w:szCs w:val="24"/>
        </w:rPr>
        <w:t>Окружающему миру»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FF5838" w:rsidRDefault="00FF5838" w:rsidP="00FF5838">
      <w:pPr>
        <w:pStyle w:val="af2"/>
        <w:numPr>
          <w:ilvl w:val="0"/>
          <w:numId w:val="4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F5838" w:rsidRDefault="00FF5838" w:rsidP="00FF5838">
      <w:pPr>
        <w:pStyle w:val="af2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FF5838" w:rsidRDefault="00FF5838" w:rsidP="00FF5838">
      <w:pPr>
        <w:pStyle w:val="af2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FF5838" w:rsidRDefault="00FF5838" w:rsidP="00FF5838">
      <w:pPr>
        <w:pStyle w:val="af2"/>
        <w:numPr>
          <w:ilvl w:val="0"/>
          <w:numId w:val="4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FF5838" w:rsidRDefault="00FF5838" w:rsidP="00FF5838">
      <w:pPr>
        <w:pStyle w:val="af2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FF5838" w:rsidRDefault="00FF5838" w:rsidP="00FF5838">
      <w:pPr>
        <w:pStyle w:val="af2"/>
        <w:numPr>
          <w:ilvl w:val="0"/>
          <w:numId w:val="4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FF5838">
        <w:rPr>
          <w:rStyle w:val="FontStyle42"/>
          <w:b w:val="0"/>
          <w:sz w:val="24"/>
          <w:szCs w:val="24"/>
        </w:rPr>
        <w:t>разработке рабочих программ предметов, курсов,  дисциплин (модулей) в рамках реализации  начального и основного общего образования,</w:t>
      </w:r>
      <w:r>
        <w:rPr>
          <w:rStyle w:val="FontStyle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 утвержденного приказом № 44-р  от 01.06.22 г.  </w:t>
      </w:r>
    </w:p>
    <w:p w:rsidR="00FF5838" w:rsidRDefault="00FF5838" w:rsidP="00FF5838">
      <w:pPr>
        <w:pStyle w:val="af2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BE4E6C" w:rsidRPr="007839F4" w:rsidRDefault="00BE4E6C" w:rsidP="007839F4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7839F4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7839F4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обучающихся с ЗПР.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lastRenderedPageBreak/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общения, гуманного отношения к людям, уважительного отношения к их взглядам, мнению и индивидуальности.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В ходе изучения предмета «Окружающий мир» обучающиеся с ЗПР овладевают основами </w:t>
      </w:r>
      <w:proofErr w:type="spellStart"/>
      <w:r w:rsidRPr="007839F4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7839F4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</w:t>
      </w:r>
      <w:proofErr w:type="spellStart"/>
      <w:r w:rsidRPr="007839F4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839F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39F4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7839F4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</w:t>
      </w:r>
      <w:proofErr w:type="spellStart"/>
      <w:r w:rsidRPr="007839F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839F4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</w:t>
      </w:r>
      <w:r w:rsidRPr="007839F4">
        <w:rPr>
          <w:rFonts w:ascii="Times New Roman" w:hAnsi="Times New Roman" w:cs="Times New Roman"/>
          <w:sz w:val="24"/>
          <w:szCs w:val="24"/>
        </w:rPr>
        <w:lastRenderedPageBreak/>
        <w:t>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FF5838" w:rsidRDefault="007839F4" w:rsidP="00FF583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Общее число часов, рекомендованны</w:t>
      </w:r>
      <w:r w:rsidR="00FF5838">
        <w:rPr>
          <w:rFonts w:ascii="Times New Roman" w:hAnsi="Times New Roman" w:cs="Times New Roman"/>
          <w:sz w:val="24"/>
          <w:szCs w:val="24"/>
        </w:rPr>
        <w:t>х для изучения окружающего мира в 1 классе – 66 часов (два часа в неделю</w:t>
      </w:r>
      <w:r w:rsidRPr="007839F4">
        <w:rPr>
          <w:rFonts w:ascii="Times New Roman" w:hAnsi="Times New Roman" w:cs="Times New Roman"/>
          <w:sz w:val="24"/>
          <w:szCs w:val="24"/>
        </w:rPr>
        <w:t>).</w:t>
      </w:r>
      <w:bookmarkStart w:id="4" w:name="_Toc130734948"/>
    </w:p>
    <w:p w:rsidR="00FF5838" w:rsidRDefault="00FF5838" w:rsidP="00FF58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9F4" w:rsidRPr="00FF5838" w:rsidRDefault="007839F4" w:rsidP="00FF58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838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«ОКРУЖАЮЩИЙ МИР»</w:t>
      </w:r>
      <w:bookmarkEnd w:id="4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39F4" w:rsidRPr="007839F4" w:rsidRDefault="007839F4" w:rsidP="007839F4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0734949"/>
      <w:r w:rsidRPr="007839F4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1 классе</w:t>
      </w:r>
      <w:bookmarkEnd w:id="5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839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>ценность дружбы, согласия, взаимной помощи</w:t>
      </w:r>
      <w:r w:rsidRPr="007839F4">
        <w:rPr>
          <w:rStyle w:val="a6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Семья. </w:t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>Моя семья в прошлом и настоящем.</w:t>
      </w:r>
      <w:r w:rsidRPr="007839F4">
        <w:rPr>
          <w:rFonts w:ascii="Times New Roman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Россия – наша Родина. Москва – столица России. Символы России (герб, флаг, гимн). Первоначальные сведения о родном крае.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 w:rsidRPr="007839F4">
        <w:rPr>
          <w:rFonts w:ascii="Times New Roman" w:hAnsi="Times New Roman" w:cs="Times New Roman"/>
          <w:sz w:val="24"/>
          <w:szCs w:val="24"/>
        </w:rPr>
        <w:t>Правила поведения в социуме.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839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>Неживая и живая природа.</w:t>
      </w:r>
      <w:r w:rsidRPr="007839F4">
        <w:rPr>
          <w:rFonts w:ascii="Times New Roman" w:hAnsi="Times New Roman" w:cs="Times New Roman"/>
          <w:sz w:val="24"/>
          <w:szCs w:val="24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</w:t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>Лиственные и хвойные растения.</w:t>
      </w:r>
      <w:r w:rsidRPr="007839F4">
        <w:rPr>
          <w:rFonts w:ascii="Times New Roman" w:hAnsi="Times New Roman" w:cs="Times New Roman"/>
          <w:sz w:val="24"/>
          <w:szCs w:val="24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Мир животных. </w:t>
      </w:r>
      <w:r w:rsidRPr="007839F4">
        <w:rPr>
          <w:rFonts w:ascii="Times New Roman" w:hAnsi="Times New Roman" w:cs="Times New Roman"/>
          <w:i/>
          <w:iCs/>
          <w:sz w:val="24"/>
          <w:szCs w:val="24"/>
        </w:rPr>
        <w:t xml:space="preserve">Разные группы животных (звери, насекомые, птицы, рыбы и другие). </w:t>
      </w:r>
      <w:r w:rsidRPr="007839F4">
        <w:rPr>
          <w:rFonts w:ascii="Times New Roman" w:hAnsi="Times New Roman" w:cs="Times New Roman"/>
          <w:sz w:val="24"/>
          <w:szCs w:val="24"/>
        </w:rPr>
        <w:t xml:space="preserve">Домашние и дикие животные (различия в условиях жизни). Забота о домашних питомцах.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839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</w:t>
      </w:r>
      <w:r w:rsidRPr="007839F4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7839F4"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  <w:proofErr w:type="gramEnd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сравнивать под руководством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дня; нарушения правил дорожного движения.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7839F4" w:rsidRPr="007839F4" w:rsidRDefault="007839F4" w:rsidP="007839F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39F4" w:rsidRPr="00FF5838" w:rsidRDefault="007839F4" w:rsidP="00FF5838">
      <w:pPr>
        <w:pStyle w:val="1"/>
        <w:spacing w:before="0" w:after="0" w:line="276" w:lineRule="auto"/>
        <w:jc w:val="both"/>
        <w:rPr>
          <w:rFonts w:cs="Times New Roman"/>
          <w:b/>
          <w:sz w:val="24"/>
          <w:szCs w:val="24"/>
        </w:rPr>
      </w:pPr>
      <w:bookmarkStart w:id="6" w:name="_Toc130734954"/>
      <w:r w:rsidRPr="00FF5838">
        <w:rPr>
          <w:rFonts w:cs="Times New Roman"/>
          <w:b/>
          <w:sz w:val="24"/>
          <w:szCs w:val="24"/>
        </w:rPr>
        <w:t>ПЛАНИРУЕМЫЕ РЕЗУЛЬТАТЫ ОСВОЕНИЯ ПРОГРАММЫ ПО ОКРУЖАЮЩЕМУ МИРУ НА УРОВНЕ НАЧАЛЬНОГО ОБЩЕГО ОБРАЗОВАНИЯ</w:t>
      </w:r>
      <w:bookmarkEnd w:id="6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39F4" w:rsidRPr="007839F4" w:rsidRDefault="007839F4" w:rsidP="007839F4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30734955"/>
      <w:r w:rsidRPr="007839F4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7"/>
      <w:r w:rsidRPr="007839F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1)</w:t>
      </w:r>
      <w:r w:rsidRPr="007839F4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lastRenderedPageBreak/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2)</w:t>
      </w:r>
      <w:r w:rsidRPr="007839F4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3)</w:t>
      </w:r>
      <w:r w:rsidRPr="007839F4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4)</w:t>
      </w:r>
      <w:r w:rsidRPr="007839F4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5)</w:t>
      </w:r>
      <w:r w:rsidRPr="007839F4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6)</w:t>
      </w:r>
      <w:r w:rsidRPr="007839F4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7)</w:t>
      </w:r>
      <w:r w:rsidRPr="007839F4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lastRenderedPageBreak/>
        <w:t xml:space="preserve">принятие и освоение социальной роли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>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9F4" w:rsidRPr="007839F4" w:rsidRDefault="007839F4" w:rsidP="007839F4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30734956"/>
      <w:proofErr w:type="spellStart"/>
      <w:r w:rsidRPr="007839F4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7839F4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</w:t>
      </w:r>
      <w:bookmarkEnd w:id="8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 на доступном уровне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</w:t>
      </w:r>
      <w:r w:rsidRPr="007839F4">
        <w:rPr>
          <w:rFonts w:ascii="Times New Roman" w:hAnsi="Times New Roman" w:cs="Times New Roman"/>
          <w:sz w:val="24"/>
          <w:szCs w:val="24"/>
        </w:rPr>
        <w:lastRenderedPageBreak/>
        <w:t>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  <w:proofErr w:type="gramEnd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читать и интерпретировать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  <w:proofErr w:type="gramEnd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  <w:proofErr w:type="gramEnd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совместной деятельности:</w:t>
      </w:r>
    </w:p>
    <w:p w:rsid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(при необходимости обращаясь с помощи взрослого); ответственно выполнять свою часть работы. </w:t>
      </w:r>
      <w:bookmarkStart w:id="9" w:name="_Toc130734957"/>
    </w:p>
    <w:p w:rsid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9F4" w:rsidRPr="007839F4" w:rsidRDefault="007839F4" w:rsidP="00FF58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>ПРЕДМЕТНЫЕ РЕЗУЛЬТАТЫ ИЗУЧЕНИЯ ОКРУЖАЮЩЕГО МИРА</w:t>
      </w:r>
      <w:bookmarkEnd w:id="9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9F4" w:rsidRPr="007839F4" w:rsidRDefault="007839F4" w:rsidP="007839F4">
      <w:pPr>
        <w:pStyle w:val="3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0734958"/>
      <w:r w:rsidRPr="007839F4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10"/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F4">
        <w:rPr>
          <w:rFonts w:ascii="Times New Roman" w:hAnsi="Times New Roman" w:cs="Times New Roman"/>
          <w:sz w:val="24"/>
          <w:szCs w:val="24"/>
        </w:rPr>
        <w:t xml:space="preserve">К концу обучения в 1 классе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839F4" w:rsidRPr="007839F4" w:rsidRDefault="007839F4" w:rsidP="007839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9F4">
        <w:rPr>
          <w:rFonts w:ascii="Times New Roman" w:hAnsi="Times New Roman" w:cs="Times New Roman"/>
          <w:sz w:val="24"/>
          <w:szCs w:val="24"/>
        </w:rPr>
        <w:t>называть себя 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 w:rsidRPr="007839F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7839F4">
        <w:rPr>
          <w:rFonts w:ascii="Times New Roman" w:hAnsi="Times New Roman" w:cs="Times New Roman"/>
          <w:sz w:val="24"/>
          <w:szCs w:val="24"/>
        </w:rPr>
        <w:t>страны;  приводить примеры школьных праздников, традиций своей семьи;   иметь представление об объектах живой и неживой природы;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животными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используя памятку с алгоритмом последовательности действий; </w:t>
      </w:r>
      <w:proofErr w:type="gramStart"/>
      <w:r w:rsidRPr="007839F4">
        <w:rPr>
          <w:rFonts w:ascii="Times New Roman" w:hAnsi="Times New Roman" w:cs="Times New Roman"/>
          <w:sz w:val="24"/>
          <w:szCs w:val="24"/>
        </w:rPr>
        <w:t>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</w:t>
      </w:r>
      <w:proofErr w:type="gramEnd"/>
      <w:r w:rsidRPr="007839F4">
        <w:rPr>
          <w:rFonts w:ascii="Times New Roman" w:hAnsi="Times New Roman" w:cs="Times New Roman"/>
          <w:sz w:val="24"/>
          <w:szCs w:val="24"/>
        </w:rPr>
        <w:t xml:space="preserve">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безопасного поведения пешехода;  соблюдать правила безопасного поведения в природе.</w:t>
      </w:r>
    </w:p>
    <w:p w:rsidR="007839F4" w:rsidRPr="007839F4" w:rsidRDefault="007839F4" w:rsidP="007839F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D3" w:rsidRPr="002E4FB5" w:rsidRDefault="003E22D3" w:rsidP="00FF583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" w:name="block-31130272"/>
      <w:r w:rsidRPr="002E4F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E22D3" w:rsidRPr="002E4FB5" w:rsidRDefault="003E22D3" w:rsidP="003E22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4F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534"/>
        <w:gridCol w:w="1668"/>
        <w:gridCol w:w="2671"/>
      </w:tblGrid>
      <w:tr w:rsidR="003E22D3" w:rsidRPr="002E4FB5" w:rsidTr="0013616A">
        <w:trPr>
          <w:trHeight w:val="878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C97F8F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C97F8F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934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2D3" w:rsidRPr="002E4FB5" w:rsidRDefault="003E22D3" w:rsidP="003E22D3">
      <w:pPr>
        <w:rPr>
          <w:rFonts w:ascii="Times New Roman" w:hAnsi="Times New Roman" w:cs="Times New Roman"/>
          <w:sz w:val="24"/>
          <w:szCs w:val="24"/>
        </w:rPr>
        <w:sectPr w:rsidR="003E22D3" w:rsidRPr="002E4FB5" w:rsidSect="003E22D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E22D3" w:rsidRPr="002E4FB5" w:rsidRDefault="003E22D3" w:rsidP="00960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lock-31130277"/>
      <w:bookmarkEnd w:id="11"/>
      <w:r w:rsidRPr="002E4FB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ВАРИАНТ 1. ПОУРОЧНОЕ ПЛАНИРОВАНИЕ ДЛЯ ПЕДАГОГОВ, ИСПОЛЬЗУ</w:t>
      </w:r>
      <w:r w:rsidR="00FF5838">
        <w:rPr>
          <w:rFonts w:ascii="Times New Roman" w:hAnsi="Times New Roman" w:cs="Times New Roman"/>
          <w:b/>
          <w:color w:val="000000"/>
          <w:sz w:val="24"/>
          <w:szCs w:val="24"/>
        </w:rPr>
        <w:t>ЮЩИХ УЧЕБНИК ОКРУЖАЮЩИЙ МИР, 1</w:t>
      </w:r>
      <w:r w:rsidRPr="002E4F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КЛАСС, В 2 ЧАСТЯХ, ПЛЕШАКОВ А.А.</w:t>
      </w:r>
    </w:p>
    <w:p w:rsidR="003E22D3" w:rsidRPr="002E4FB5" w:rsidRDefault="003E22D3" w:rsidP="003E2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F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518"/>
        <w:gridCol w:w="1701"/>
        <w:gridCol w:w="2409"/>
      </w:tblGrid>
      <w:tr w:rsidR="003E22D3" w:rsidRPr="002E4FB5" w:rsidTr="0013616A">
        <w:trPr>
          <w:trHeight w:val="115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C97F8F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 "Человек и общество"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занятия: измерение температуры воздуха и воды в разных </w:t>
            </w: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условиях (в комнате, на улице)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 "Человек и природа"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Времена года: наблюдения за особенностью погоды, жизнью растительного и </w:t>
            </w: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животного мира весной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Зачем люди осваивают космос?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18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D3" w:rsidRPr="002E4FB5" w:rsidTr="0013616A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E22D3" w:rsidRPr="002E4FB5" w:rsidRDefault="003E22D3" w:rsidP="0013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2D3" w:rsidRPr="002E4FB5" w:rsidRDefault="003E22D3" w:rsidP="003E2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E22D3" w:rsidRPr="002E4F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838" w:rsidRPr="00FF5838" w:rsidRDefault="00FF5838" w:rsidP="00FF5838">
      <w:pPr>
        <w:spacing w:after="0" w:line="276" w:lineRule="auto"/>
        <w:ind w:left="120"/>
      </w:pPr>
      <w:bookmarkStart w:id="13" w:name="block-32127616"/>
      <w:bookmarkEnd w:id="12"/>
      <w:r w:rsidRPr="00FF583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5838" w:rsidRPr="00FF5838" w:rsidRDefault="00FF5838" w:rsidP="00FF5838">
      <w:pPr>
        <w:spacing w:after="0" w:line="480" w:lineRule="auto"/>
        <w:ind w:left="120"/>
        <w:rPr>
          <w:lang w:val="en-US"/>
        </w:rPr>
      </w:pPr>
      <w:r w:rsidRPr="00FF5838">
        <w:rPr>
          <w:rFonts w:ascii="Times New Roman" w:hAnsi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FF5838" w:rsidRPr="00FF5838" w:rsidRDefault="00FF5838" w:rsidP="00FF5838">
      <w:pPr>
        <w:spacing w:after="0" w:line="480" w:lineRule="auto"/>
        <w:ind w:left="120"/>
      </w:pPr>
      <w:bookmarkStart w:id="14" w:name="7242d94d-e1f1-4df7-9b61-f04a247942f3"/>
      <w:r w:rsidRPr="00FF5838">
        <w:rPr>
          <w:rFonts w:ascii="Times New Roman" w:hAnsi="Times New Roman"/>
          <w:color w:val="000000"/>
          <w:sz w:val="28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14"/>
    </w:p>
    <w:p w:rsidR="00FF5838" w:rsidRPr="00FF5838" w:rsidRDefault="00FF5838" w:rsidP="00FF5838">
      <w:pPr>
        <w:spacing w:after="0" w:line="480" w:lineRule="auto"/>
        <w:ind w:left="120"/>
      </w:pPr>
      <w:bookmarkStart w:id="15" w:name="12cc1628-0d25-4286-88bf-ee4d9ac08191"/>
      <w:r w:rsidRPr="00FF5838">
        <w:rPr>
          <w:rFonts w:ascii="Times New Roman" w:hAnsi="Times New Roman"/>
          <w:color w:val="000000"/>
          <w:sz w:val="28"/>
        </w:rPr>
        <w:t>Окружающий мир: 1-й класс: тетрадь: в 2 частях; 8-е издание, 1 класс/Плешаков А.А., Акционерное общество "Издательство "Просвещение"</w:t>
      </w:r>
      <w:bookmarkEnd w:id="15"/>
    </w:p>
    <w:p w:rsidR="00FF5838" w:rsidRPr="00FF5838" w:rsidRDefault="00FF5838" w:rsidP="00FF5838">
      <w:pPr>
        <w:spacing w:after="0" w:line="276" w:lineRule="auto"/>
        <w:ind w:left="120"/>
      </w:pPr>
    </w:p>
    <w:p w:rsidR="00FF5838" w:rsidRPr="00FF5838" w:rsidRDefault="00FF5838" w:rsidP="00FF5838">
      <w:pPr>
        <w:spacing w:after="0" w:line="480" w:lineRule="auto"/>
        <w:ind w:left="120"/>
      </w:pPr>
      <w:r w:rsidRPr="00FF583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5838" w:rsidRPr="00FF5838" w:rsidRDefault="00FF5838" w:rsidP="00FF5838">
      <w:pPr>
        <w:spacing w:after="0" w:line="480" w:lineRule="auto"/>
        <w:ind w:left="120"/>
      </w:pPr>
      <w:r w:rsidRPr="00FF5838">
        <w:rPr>
          <w:rFonts w:ascii="Times New Roman" w:hAnsi="Times New Roman"/>
          <w:color w:val="000000"/>
          <w:sz w:val="28"/>
        </w:rPr>
        <w:t xml:space="preserve">А. А. Плешаков. Окружающий мир. Рабочие программы. Предметная линия учебников системы «Школа России». </w:t>
      </w:r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1-4 классы. </w:t>
      </w:r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Учебное пособие для </w:t>
      </w:r>
      <w:proofErr w:type="spellStart"/>
      <w:r w:rsidRPr="00FF5838">
        <w:rPr>
          <w:rFonts w:ascii="Times New Roman" w:hAnsi="Times New Roman"/>
          <w:color w:val="000000"/>
          <w:sz w:val="28"/>
        </w:rPr>
        <w:t>общеобразова</w:t>
      </w:r>
      <w:proofErr w:type="spellEnd"/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тельных организаций - М.</w:t>
      </w:r>
      <w:proofErr w:type="gramStart"/>
      <w:r w:rsidRPr="00FF5838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F5838">
        <w:rPr>
          <w:rFonts w:ascii="Times New Roman" w:hAnsi="Times New Roman"/>
          <w:color w:val="000000"/>
          <w:sz w:val="28"/>
        </w:rPr>
        <w:t xml:space="preserve"> Просвещение, 2019.</w:t>
      </w:r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F5838">
        <w:rPr>
          <w:rFonts w:ascii="Times New Roman" w:hAnsi="Times New Roman"/>
          <w:color w:val="000000"/>
          <w:sz w:val="28"/>
        </w:rPr>
        <w:t>Л.Л.Тимофеева</w:t>
      </w:r>
      <w:proofErr w:type="spellEnd"/>
      <w:r w:rsidRPr="00FF583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F5838">
        <w:rPr>
          <w:rFonts w:ascii="Times New Roman" w:hAnsi="Times New Roman"/>
          <w:color w:val="000000"/>
          <w:sz w:val="28"/>
        </w:rPr>
        <w:t>И.В.Бутримова</w:t>
      </w:r>
      <w:proofErr w:type="spellEnd"/>
      <w:r w:rsidRPr="00FF5838">
        <w:rPr>
          <w:rFonts w:ascii="Times New Roman" w:hAnsi="Times New Roman"/>
          <w:color w:val="000000"/>
          <w:sz w:val="28"/>
        </w:rPr>
        <w:t xml:space="preserve"> Окружающий мир, методическое пособие 1 класс, - М.: Просвещение, 2017.</w:t>
      </w:r>
      <w:r w:rsidRPr="00FF5838">
        <w:rPr>
          <w:sz w:val="28"/>
        </w:rPr>
        <w:br/>
      </w:r>
      <w:bookmarkStart w:id="16" w:name="95f05c12-f0c4-4d54-885b-c56ae9683aa1"/>
      <w:bookmarkEnd w:id="16"/>
      <w:r w:rsidRPr="00FF583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613D1" w:rsidRPr="00110154" w:rsidRDefault="00FF5838" w:rsidP="00FF5838">
      <w:pPr>
        <w:spacing w:after="0" w:line="480" w:lineRule="auto"/>
        <w:ind w:left="120"/>
      </w:pPr>
      <w:r w:rsidRPr="00FF5838">
        <w:rPr>
          <w:rFonts w:ascii="Times New Roman" w:hAnsi="Times New Roman"/>
          <w:color w:val="000000"/>
          <w:sz w:val="28"/>
          <w:lang w:val="en-US"/>
        </w:rPr>
        <w:t>https</w:t>
      </w:r>
      <w:r w:rsidRPr="00FF5838">
        <w:rPr>
          <w:rFonts w:ascii="Times New Roman" w:hAnsi="Times New Roman"/>
          <w:color w:val="000000"/>
          <w:sz w:val="28"/>
        </w:rPr>
        <w:t>://</w:t>
      </w:r>
      <w:r w:rsidRPr="00FF5838">
        <w:rPr>
          <w:rFonts w:ascii="Times New Roman" w:hAnsi="Times New Roman"/>
          <w:color w:val="000000"/>
          <w:sz w:val="28"/>
          <w:lang w:val="en-US"/>
        </w:rPr>
        <w:t>www</w:t>
      </w:r>
      <w:r w:rsidRPr="00FF5838">
        <w:rPr>
          <w:rFonts w:ascii="Times New Roman" w:hAnsi="Times New Roman"/>
          <w:color w:val="000000"/>
          <w:sz w:val="28"/>
        </w:rPr>
        <w:t>.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skype</w:t>
      </w:r>
      <w:proofErr w:type="spellEnd"/>
      <w:r w:rsidRPr="00FF5838">
        <w:rPr>
          <w:rFonts w:ascii="Times New Roman" w:hAnsi="Times New Roman"/>
          <w:color w:val="000000"/>
          <w:sz w:val="28"/>
        </w:rPr>
        <w:t>.</w:t>
      </w:r>
      <w:r w:rsidRPr="00FF5838">
        <w:rPr>
          <w:rFonts w:ascii="Times New Roman" w:hAnsi="Times New Roman"/>
          <w:color w:val="000000"/>
          <w:sz w:val="28"/>
          <w:lang w:val="en-US"/>
        </w:rPr>
        <w:t>com</w:t>
      </w:r>
      <w:r w:rsidRPr="00FF5838">
        <w:rPr>
          <w:rFonts w:ascii="Times New Roman" w:hAnsi="Times New Roman"/>
          <w:color w:val="000000"/>
          <w:sz w:val="28"/>
        </w:rPr>
        <w:t>/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FF5838">
        <w:rPr>
          <w:rFonts w:ascii="Times New Roman" w:hAnsi="Times New Roman"/>
          <w:color w:val="000000"/>
          <w:sz w:val="28"/>
        </w:rPr>
        <w:t>/</w:t>
      </w:r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РЭШ </w:t>
      </w:r>
      <w:r w:rsidRPr="00FF5838">
        <w:rPr>
          <w:rFonts w:ascii="Times New Roman" w:hAnsi="Times New Roman"/>
          <w:color w:val="000000"/>
          <w:sz w:val="28"/>
          <w:lang w:val="en-US"/>
        </w:rPr>
        <w:t>https</w:t>
      </w:r>
      <w:r w:rsidRPr="00FF5838">
        <w:rPr>
          <w:rFonts w:ascii="Times New Roman" w:hAnsi="Times New Roman"/>
          <w:color w:val="000000"/>
          <w:sz w:val="28"/>
        </w:rPr>
        <w:t>://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FF5838">
        <w:rPr>
          <w:rFonts w:ascii="Times New Roman" w:hAnsi="Times New Roman"/>
          <w:color w:val="000000"/>
          <w:sz w:val="28"/>
        </w:rPr>
        <w:t>.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FF5838">
        <w:rPr>
          <w:rFonts w:ascii="Times New Roman" w:hAnsi="Times New Roman"/>
          <w:color w:val="000000"/>
          <w:sz w:val="28"/>
        </w:rPr>
        <w:t>.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FF5838">
        <w:rPr>
          <w:rFonts w:ascii="Times New Roman" w:hAnsi="Times New Roman"/>
          <w:color w:val="000000"/>
          <w:sz w:val="28"/>
        </w:rPr>
        <w:t>/</w:t>
      </w:r>
      <w:r w:rsidRPr="00FF5838">
        <w:rPr>
          <w:sz w:val="28"/>
        </w:rPr>
        <w:br/>
      </w:r>
      <w:r w:rsidRPr="00FF583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F5838">
        <w:rPr>
          <w:rFonts w:ascii="Times New Roman" w:hAnsi="Times New Roman"/>
          <w:color w:val="000000"/>
          <w:sz w:val="28"/>
        </w:rPr>
        <w:t xml:space="preserve">Просвещение  </w:t>
      </w:r>
      <w:r w:rsidRPr="00FF5838">
        <w:rPr>
          <w:rFonts w:ascii="Times New Roman" w:hAnsi="Times New Roman"/>
          <w:color w:val="000000"/>
          <w:sz w:val="28"/>
          <w:lang w:val="en-US"/>
        </w:rPr>
        <w:t>https</w:t>
      </w:r>
      <w:proofErr w:type="gramEnd"/>
      <w:r w:rsidRPr="00FF5838">
        <w:rPr>
          <w:rFonts w:ascii="Times New Roman" w:hAnsi="Times New Roman"/>
          <w:color w:val="000000"/>
          <w:sz w:val="28"/>
        </w:rPr>
        <w:t>://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schoolrussia</w:t>
      </w:r>
      <w:proofErr w:type="spellEnd"/>
      <w:r w:rsidRPr="00FF5838">
        <w:rPr>
          <w:rFonts w:ascii="Times New Roman" w:hAnsi="Times New Roman"/>
          <w:color w:val="000000"/>
          <w:sz w:val="28"/>
        </w:rPr>
        <w:t>.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prosv</w:t>
      </w:r>
      <w:proofErr w:type="spellEnd"/>
      <w:r w:rsidRPr="00FF5838">
        <w:rPr>
          <w:rFonts w:ascii="Times New Roman" w:hAnsi="Times New Roman"/>
          <w:color w:val="000000"/>
          <w:sz w:val="28"/>
        </w:rPr>
        <w:t>.</w:t>
      </w:r>
      <w:proofErr w:type="spellStart"/>
      <w:r w:rsidRPr="00FF5838">
        <w:rPr>
          <w:rFonts w:ascii="Times New Roman" w:hAnsi="Times New Roman"/>
          <w:color w:val="000000"/>
          <w:sz w:val="28"/>
          <w:lang w:val="en-US"/>
        </w:rPr>
        <w:t>ru</w:t>
      </w:r>
      <w:bookmarkStart w:id="17" w:name="e2202d81-27be-4f22-aeb6-9d447e67c650"/>
      <w:bookmarkEnd w:id="13"/>
      <w:bookmarkEnd w:id="17"/>
      <w:proofErr w:type="spellEnd"/>
    </w:p>
    <w:sectPr w:rsidR="000613D1" w:rsidRPr="00110154" w:rsidSect="00540AD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D5F" w:rsidRDefault="00691D5F" w:rsidP="007839F4">
      <w:pPr>
        <w:spacing w:after="0" w:line="240" w:lineRule="auto"/>
      </w:pPr>
      <w:r>
        <w:separator/>
      </w:r>
    </w:p>
  </w:endnote>
  <w:endnote w:type="continuationSeparator" w:id="0">
    <w:p w:rsidR="00691D5F" w:rsidRDefault="00691D5F" w:rsidP="0078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D5F" w:rsidRDefault="00691D5F" w:rsidP="007839F4">
      <w:pPr>
        <w:spacing w:after="0" w:line="240" w:lineRule="auto"/>
      </w:pPr>
      <w:r>
        <w:separator/>
      </w:r>
    </w:p>
  </w:footnote>
  <w:footnote w:type="continuationSeparator" w:id="0">
    <w:p w:rsidR="00691D5F" w:rsidRDefault="00691D5F" w:rsidP="007839F4">
      <w:pPr>
        <w:spacing w:after="0" w:line="240" w:lineRule="auto"/>
      </w:pPr>
      <w:r>
        <w:continuationSeparator/>
      </w:r>
    </w:p>
  </w:footnote>
  <w:footnote w:id="1">
    <w:p w:rsidR="007839F4" w:rsidRDefault="007839F4" w:rsidP="007839F4">
      <w:pPr>
        <w:pStyle w:val="a4"/>
      </w:pPr>
      <w:r>
        <w:rPr>
          <w:rStyle w:val="a6"/>
        </w:rPr>
        <w:footnoteRef/>
      </w:r>
      <w:r>
        <w:t xml:space="preserve"> </w:t>
      </w:r>
      <w:r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BE7"/>
    <w:multiLevelType w:val="multilevel"/>
    <w:tmpl w:val="9064B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128B0"/>
    <w:multiLevelType w:val="multilevel"/>
    <w:tmpl w:val="644EA0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A7732"/>
    <w:multiLevelType w:val="multilevel"/>
    <w:tmpl w:val="FB126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519D4"/>
    <w:multiLevelType w:val="multilevel"/>
    <w:tmpl w:val="28C4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67D75"/>
    <w:multiLevelType w:val="multilevel"/>
    <w:tmpl w:val="7C483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17260A"/>
    <w:multiLevelType w:val="multilevel"/>
    <w:tmpl w:val="2EF25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B0B2D"/>
    <w:multiLevelType w:val="multilevel"/>
    <w:tmpl w:val="000AF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29193A"/>
    <w:multiLevelType w:val="multilevel"/>
    <w:tmpl w:val="FFFAE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FA1600"/>
    <w:multiLevelType w:val="multilevel"/>
    <w:tmpl w:val="6ADAB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C8A"/>
    <w:multiLevelType w:val="multilevel"/>
    <w:tmpl w:val="2AC05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703D7E"/>
    <w:multiLevelType w:val="multilevel"/>
    <w:tmpl w:val="B3902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71C97"/>
    <w:multiLevelType w:val="multilevel"/>
    <w:tmpl w:val="E58C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09461E"/>
    <w:multiLevelType w:val="multilevel"/>
    <w:tmpl w:val="71B0E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C920EC"/>
    <w:multiLevelType w:val="hybridMultilevel"/>
    <w:tmpl w:val="CCB6ED80"/>
    <w:lvl w:ilvl="0" w:tplc="3AD6B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4967AB"/>
    <w:multiLevelType w:val="multilevel"/>
    <w:tmpl w:val="CD327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C673B7"/>
    <w:multiLevelType w:val="multilevel"/>
    <w:tmpl w:val="14488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0378F0"/>
    <w:multiLevelType w:val="multilevel"/>
    <w:tmpl w:val="A6E2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8D127F"/>
    <w:multiLevelType w:val="multilevel"/>
    <w:tmpl w:val="AA622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477DD6"/>
    <w:multiLevelType w:val="multilevel"/>
    <w:tmpl w:val="972862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1C73F0"/>
    <w:multiLevelType w:val="multilevel"/>
    <w:tmpl w:val="4370B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645CA"/>
    <w:multiLevelType w:val="multilevel"/>
    <w:tmpl w:val="0EAAE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161FD4"/>
    <w:multiLevelType w:val="multilevel"/>
    <w:tmpl w:val="A2CE5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516C82"/>
    <w:multiLevelType w:val="multilevel"/>
    <w:tmpl w:val="0674F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9D3EDC"/>
    <w:multiLevelType w:val="multilevel"/>
    <w:tmpl w:val="6A081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36DCB"/>
    <w:multiLevelType w:val="multilevel"/>
    <w:tmpl w:val="A29CE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443713"/>
    <w:multiLevelType w:val="multilevel"/>
    <w:tmpl w:val="12D49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4978AE"/>
    <w:multiLevelType w:val="multilevel"/>
    <w:tmpl w:val="DCB46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FB3C46"/>
    <w:multiLevelType w:val="multilevel"/>
    <w:tmpl w:val="19E84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B1B34"/>
    <w:multiLevelType w:val="multilevel"/>
    <w:tmpl w:val="B07E8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CC54A7"/>
    <w:multiLevelType w:val="multilevel"/>
    <w:tmpl w:val="91169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4F6D2B"/>
    <w:multiLevelType w:val="multilevel"/>
    <w:tmpl w:val="960A8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6164F9"/>
    <w:multiLevelType w:val="multilevel"/>
    <w:tmpl w:val="D69CD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4632EB"/>
    <w:multiLevelType w:val="multilevel"/>
    <w:tmpl w:val="37CE2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5A0FBC"/>
    <w:multiLevelType w:val="multilevel"/>
    <w:tmpl w:val="904AE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462692"/>
    <w:multiLevelType w:val="multilevel"/>
    <w:tmpl w:val="CE9CB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7A7296"/>
    <w:multiLevelType w:val="multilevel"/>
    <w:tmpl w:val="54943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B00E8C"/>
    <w:multiLevelType w:val="multilevel"/>
    <w:tmpl w:val="68760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925766"/>
    <w:multiLevelType w:val="multilevel"/>
    <w:tmpl w:val="56AC6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643F1F"/>
    <w:multiLevelType w:val="multilevel"/>
    <w:tmpl w:val="779A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A55BCB"/>
    <w:multiLevelType w:val="multilevel"/>
    <w:tmpl w:val="6E00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885031"/>
    <w:multiLevelType w:val="multilevel"/>
    <w:tmpl w:val="38207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69E5D41"/>
    <w:multiLevelType w:val="multilevel"/>
    <w:tmpl w:val="B2ECB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5E284C"/>
    <w:multiLevelType w:val="multilevel"/>
    <w:tmpl w:val="3A927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235FB1"/>
    <w:multiLevelType w:val="multilevel"/>
    <w:tmpl w:val="C6A2C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4"/>
  </w:num>
  <w:num w:numId="3">
    <w:abstractNumId w:val="36"/>
  </w:num>
  <w:num w:numId="4">
    <w:abstractNumId w:val="30"/>
  </w:num>
  <w:num w:numId="5">
    <w:abstractNumId w:val="43"/>
  </w:num>
  <w:num w:numId="6">
    <w:abstractNumId w:val="29"/>
  </w:num>
  <w:num w:numId="7">
    <w:abstractNumId w:val="35"/>
  </w:num>
  <w:num w:numId="8">
    <w:abstractNumId w:val="38"/>
  </w:num>
  <w:num w:numId="9">
    <w:abstractNumId w:val="26"/>
  </w:num>
  <w:num w:numId="10">
    <w:abstractNumId w:val="22"/>
  </w:num>
  <w:num w:numId="11">
    <w:abstractNumId w:val="1"/>
  </w:num>
  <w:num w:numId="12">
    <w:abstractNumId w:val="6"/>
  </w:num>
  <w:num w:numId="13">
    <w:abstractNumId w:val="19"/>
  </w:num>
  <w:num w:numId="14">
    <w:abstractNumId w:val="32"/>
  </w:num>
  <w:num w:numId="15">
    <w:abstractNumId w:val="14"/>
  </w:num>
  <w:num w:numId="16">
    <w:abstractNumId w:val="2"/>
  </w:num>
  <w:num w:numId="17">
    <w:abstractNumId w:val="39"/>
  </w:num>
  <w:num w:numId="18">
    <w:abstractNumId w:val="3"/>
  </w:num>
  <w:num w:numId="19">
    <w:abstractNumId w:val="21"/>
  </w:num>
  <w:num w:numId="20">
    <w:abstractNumId w:val="18"/>
  </w:num>
  <w:num w:numId="21">
    <w:abstractNumId w:val="12"/>
  </w:num>
  <w:num w:numId="22">
    <w:abstractNumId w:val="31"/>
  </w:num>
  <w:num w:numId="23">
    <w:abstractNumId w:val="7"/>
  </w:num>
  <w:num w:numId="24">
    <w:abstractNumId w:val="34"/>
  </w:num>
  <w:num w:numId="25">
    <w:abstractNumId w:val="16"/>
  </w:num>
  <w:num w:numId="26">
    <w:abstractNumId w:val="33"/>
  </w:num>
  <w:num w:numId="27">
    <w:abstractNumId w:val="15"/>
  </w:num>
  <w:num w:numId="28">
    <w:abstractNumId w:val="28"/>
  </w:num>
  <w:num w:numId="29">
    <w:abstractNumId w:val="45"/>
  </w:num>
  <w:num w:numId="30">
    <w:abstractNumId w:val="23"/>
  </w:num>
  <w:num w:numId="31">
    <w:abstractNumId w:val="5"/>
  </w:num>
  <w:num w:numId="32">
    <w:abstractNumId w:val="41"/>
  </w:num>
  <w:num w:numId="33">
    <w:abstractNumId w:val="11"/>
  </w:num>
  <w:num w:numId="34">
    <w:abstractNumId w:val="37"/>
  </w:num>
  <w:num w:numId="35">
    <w:abstractNumId w:val="4"/>
  </w:num>
  <w:num w:numId="36">
    <w:abstractNumId w:val="27"/>
  </w:num>
  <w:num w:numId="37">
    <w:abstractNumId w:val="8"/>
  </w:num>
  <w:num w:numId="38">
    <w:abstractNumId w:val="42"/>
  </w:num>
  <w:num w:numId="39">
    <w:abstractNumId w:val="24"/>
  </w:num>
  <w:num w:numId="40">
    <w:abstractNumId w:val="9"/>
  </w:num>
  <w:num w:numId="41">
    <w:abstractNumId w:val="25"/>
  </w:num>
  <w:num w:numId="42">
    <w:abstractNumId w:val="0"/>
  </w:num>
  <w:num w:numId="43">
    <w:abstractNumId w:val="20"/>
  </w:num>
  <w:num w:numId="44">
    <w:abstractNumId w:val="10"/>
  </w:num>
  <w:num w:numId="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E6C"/>
    <w:rsid w:val="00010853"/>
    <w:rsid w:val="000613D1"/>
    <w:rsid w:val="00110154"/>
    <w:rsid w:val="003E22D3"/>
    <w:rsid w:val="00691D5F"/>
    <w:rsid w:val="007839F4"/>
    <w:rsid w:val="008A0E32"/>
    <w:rsid w:val="009609D6"/>
    <w:rsid w:val="00BE4E6C"/>
    <w:rsid w:val="00C1321F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6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E4E6C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39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39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E22D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E6C"/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a3">
    <w:name w:val="List Paragraph"/>
    <w:basedOn w:val="a"/>
    <w:uiPriority w:val="1"/>
    <w:qFormat/>
    <w:rsid w:val="00BE4E6C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7839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39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footnote text"/>
    <w:basedOn w:val="a"/>
    <w:link w:val="a5"/>
    <w:uiPriority w:val="99"/>
    <w:semiHidden/>
    <w:unhideWhenUsed/>
    <w:rsid w:val="007839F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839F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839F4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3E22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3E22D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3E22D3"/>
    <w:rPr>
      <w:lang w:val="en-US"/>
    </w:rPr>
  </w:style>
  <w:style w:type="paragraph" w:styleId="a9">
    <w:name w:val="Normal Indent"/>
    <w:basedOn w:val="a"/>
    <w:uiPriority w:val="99"/>
    <w:unhideWhenUsed/>
    <w:rsid w:val="003E22D3"/>
    <w:pPr>
      <w:spacing w:after="200" w:line="276" w:lineRule="auto"/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3E22D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3E22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3E22D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3E22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3E22D3"/>
    <w:rPr>
      <w:i/>
      <w:iCs/>
    </w:rPr>
  </w:style>
  <w:style w:type="character" w:styleId="af">
    <w:name w:val="Hyperlink"/>
    <w:basedOn w:val="a0"/>
    <w:uiPriority w:val="99"/>
    <w:unhideWhenUsed/>
    <w:rsid w:val="003E22D3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3E22D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3E22D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2">
    <w:name w:val="No Spacing"/>
    <w:uiPriority w:val="1"/>
    <w:qFormat/>
    <w:rsid w:val="00FF5838"/>
    <w:pPr>
      <w:spacing w:after="0" w:line="240" w:lineRule="auto"/>
    </w:pPr>
  </w:style>
  <w:style w:type="character" w:customStyle="1" w:styleId="FontStyle42">
    <w:name w:val="Font Style42"/>
    <w:rsid w:val="00FF5838"/>
    <w:rPr>
      <w:rFonts w:ascii="Times New Roman" w:hAnsi="Times New Roman" w:cs="Times New Roman" w:hint="default"/>
      <w:b/>
      <w:bCs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1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10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4424</Words>
  <Characters>25218</Characters>
  <Application>Microsoft Office Word</Application>
  <DocSecurity>0</DocSecurity>
  <Lines>210</Lines>
  <Paragraphs>59</Paragraphs>
  <ScaleCrop>false</ScaleCrop>
  <Company>Microsoft</Company>
  <LinksUpToDate>false</LinksUpToDate>
  <CharactersWithSpaces>29583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Прокопьева Юлия</cp:lastModifiedBy>
  <cp:revision>8</cp:revision>
  <dcterms:created xsi:type="dcterms:W3CDTF">2024-10-18T09:02:00Z</dcterms:created>
  <dcterms:modified xsi:type="dcterms:W3CDTF">2024-11-14T13:11:00Z</dcterms:modified>
</cp:coreProperties>
</file>