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647" w:rsidRPr="00975AA4" w:rsidRDefault="00767647" w:rsidP="007676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</w:p>
    <w:p w:rsidR="00767647" w:rsidRDefault="000252F5" w:rsidP="00767647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  <w:r w:rsidRPr="000252F5">
        <w:rPr>
          <w:rFonts w:ascii="Calibri" w:eastAsia="Times New Roman" w:hAnsi="Calibri" w:cs="Times New Roman"/>
          <w:noProof/>
        </w:rPr>
        <w:drawing>
          <wp:inline distT="0" distB="0" distL="0" distR="0" wp14:anchorId="022207B9" wp14:editId="70DB1B61">
            <wp:extent cx="4933315" cy="242443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647" w:rsidRDefault="00767647" w:rsidP="00767647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0252F5" w:rsidRDefault="000252F5" w:rsidP="00767647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0252F5" w:rsidRPr="00975AA4" w:rsidRDefault="000252F5" w:rsidP="00767647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767647" w:rsidRPr="00975AA4" w:rsidRDefault="00767647" w:rsidP="007676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  <w:r w:rsidRPr="00975AA4">
        <w:rPr>
          <w:rFonts w:ascii="Times New Roman" w:eastAsiaTheme="minorHAnsi" w:hAnsi="Times New Roman"/>
          <w:szCs w:val="24"/>
        </w:rPr>
        <w:t>Рабочая программа</w:t>
      </w:r>
    </w:p>
    <w:p w:rsidR="00767647" w:rsidRPr="004F71EE" w:rsidRDefault="00767647" w:rsidP="007676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>учебного предмета «</w:t>
      </w:r>
      <w:r>
        <w:rPr>
          <w:rFonts w:ascii="Times New Roman" w:eastAsiaTheme="minorHAnsi" w:hAnsi="Times New Roman"/>
          <w:sz w:val="24"/>
          <w:szCs w:val="24"/>
        </w:rPr>
        <w:t>Математика» для 2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класса</w:t>
      </w:r>
    </w:p>
    <w:p w:rsidR="00767647" w:rsidRPr="004F71EE" w:rsidRDefault="00767647" w:rsidP="007676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специального коррекционного  образования </w:t>
      </w:r>
    </w:p>
    <w:p w:rsidR="00767647" w:rsidRPr="004F71EE" w:rsidRDefault="00767647" w:rsidP="007676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Срок реализации: 20</w:t>
      </w:r>
      <w:r>
        <w:rPr>
          <w:rFonts w:ascii="Times New Roman" w:eastAsiaTheme="minorHAnsi" w:hAnsi="Times New Roman"/>
          <w:sz w:val="24"/>
          <w:szCs w:val="24"/>
        </w:rPr>
        <w:t>24</w:t>
      </w:r>
      <w:r w:rsidRPr="004F71EE">
        <w:rPr>
          <w:rFonts w:ascii="Times New Roman" w:eastAsiaTheme="minorHAnsi" w:hAnsi="Times New Roman"/>
          <w:sz w:val="24"/>
          <w:szCs w:val="24"/>
        </w:rPr>
        <w:t>-202</w:t>
      </w:r>
      <w:r>
        <w:rPr>
          <w:rFonts w:ascii="Times New Roman" w:eastAsiaTheme="minorHAnsi" w:hAnsi="Times New Roman"/>
          <w:sz w:val="24"/>
          <w:szCs w:val="24"/>
        </w:rPr>
        <w:t>5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4F71EE">
        <w:rPr>
          <w:rFonts w:ascii="Times New Roman" w:eastAsiaTheme="minorHAnsi" w:hAnsi="Times New Roman"/>
          <w:sz w:val="24"/>
          <w:szCs w:val="24"/>
        </w:rPr>
        <w:t>уч</w:t>
      </w:r>
      <w:proofErr w:type="gramStart"/>
      <w:r w:rsidRPr="004F71EE">
        <w:rPr>
          <w:rFonts w:ascii="Times New Roman" w:eastAsiaTheme="minorHAnsi" w:hAnsi="Times New Roman"/>
          <w:sz w:val="24"/>
          <w:szCs w:val="24"/>
        </w:rPr>
        <w:t>.г</w:t>
      </w:r>
      <w:proofErr w:type="gramEnd"/>
      <w:r w:rsidRPr="004F71EE">
        <w:rPr>
          <w:rFonts w:ascii="Times New Roman" w:eastAsiaTheme="minorHAnsi" w:hAnsi="Times New Roman"/>
          <w:sz w:val="24"/>
          <w:szCs w:val="24"/>
        </w:rPr>
        <w:t>од</w:t>
      </w:r>
      <w:proofErr w:type="spellEnd"/>
    </w:p>
    <w:p w:rsidR="00767647" w:rsidRPr="004F71EE" w:rsidRDefault="00767647" w:rsidP="007676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767647" w:rsidRPr="004F71EE" w:rsidRDefault="00767647" w:rsidP="007676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767647" w:rsidRPr="004F71EE" w:rsidRDefault="00767647" w:rsidP="007676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767647" w:rsidRPr="004F71EE" w:rsidRDefault="00767647" w:rsidP="00767647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</w:p>
    <w:p w:rsidR="00767647" w:rsidRPr="004F71EE" w:rsidRDefault="00767647" w:rsidP="00767647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Составитель:  </w:t>
      </w:r>
    </w:p>
    <w:p w:rsidR="00767647" w:rsidRPr="004F71EE" w:rsidRDefault="00767647" w:rsidP="00767647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Карабанова Н.М.- учитель начальных классов</w:t>
      </w:r>
    </w:p>
    <w:p w:rsidR="00767647" w:rsidRPr="004F71EE" w:rsidRDefault="00767647" w:rsidP="00767647">
      <w:pPr>
        <w:pStyle w:val="af0"/>
        <w:jc w:val="center"/>
        <w:rPr>
          <w:b/>
        </w:rPr>
      </w:pPr>
    </w:p>
    <w:p w:rsidR="00767647" w:rsidRDefault="00767647" w:rsidP="00767647">
      <w:pPr>
        <w:pStyle w:val="af0"/>
        <w:jc w:val="center"/>
        <w:rPr>
          <w:b/>
        </w:rPr>
      </w:pPr>
    </w:p>
    <w:p w:rsidR="00767647" w:rsidRPr="004F71EE" w:rsidRDefault="00767647" w:rsidP="00767647">
      <w:pPr>
        <w:pStyle w:val="af0"/>
        <w:jc w:val="center"/>
        <w:rPr>
          <w:b/>
        </w:rPr>
      </w:pPr>
    </w:p>
    <w:p w:rsidR="00767647" w:rsidRPr="004F71EE" w:rsidRDefault="00767647" w:rsidP="00767647">
      <w:pPr>
        <w:pStyle w:val="af0"/>
        <w:jc w:val="center"/>
        <w:rPr>
          <w:b/>
        </w:rPr>
      </w:pPr>
    </w:p>
    <w:p w:rsidR="00767647" w:rsidRDefault="00767647" w:rsidP="00767647">
      <w:pPr>
        <w:pStyle w:val="af0"/>
        <w:rPr>
          <w:b/>
        </w:rPr>
      </w:pPr>
    </w:p>
    <w:p w:rsidR="00767647" w:rsidRDefault="00767647" w:rsidP="00767647">
      <w:pPr>
        <w:pStyle w:val="af0"/>
      </w:pPr>
    </w:p>
    <w:p w:rsidR="000252F5" w:rsidRPr="004F71EE" w:rsidRDefault="000252F5" w:rsidP="00767647">
      <w:pPr>
        <w:pStyle w:val="af0"/>
      </w:pPr>
    </w:p>
    <w:p w:rsidR="00767647" w:rsidRDefault="00767647" w:rsidP="00767647">
      <w:pPr>
        <w:pStyle w:val="af0"/>
        <w:jc w:val="center"/>
      </w:pPr>
      <w:proofErr w:type="spellStart"/>
      <w:r w:rsidRPr="004F71EE">
        <w:t>с</w:t>
      </w:r>
      <w:proofErr w:type="gramStart"/>
      <w:r w:rsidRPr="004F71EE">
        <w:t>.А</w:t>
      </w:r>
      <w:proofErr w:type="gramEnd"/>
      <w:r w:rsidRPr="004F71EE">
        <w:t>нуйское</w:t>
      </w:r>
      <w:proofErr w:type="spellEnd"/>
      <w:r w:rsidRPr="004F71EE">
        <w:t>, 20</w:t>
      </w:r>
      <w:r>
        <w:t>24 г.</w:t>
      </w:r>
    </w:p>
    <w:p w:rsidR="000252F5" w:rsidRDefault="000252F5" w:rsidP="00767647">
      <w:pPr>
        <w:pStyle w:val="af0"/>
        <w:jc w:val="center"/>
      </w:pPr>
    </w:p>
    <w:p w:rsidR="000252F5" w:rsidRPr="004F71EE" w:rsidRDefault="000252F5" w:rsidP="00767647">
      <w:pPr>
        <w:pStyle w:val="af0"/>
        <w:jc w:val="center"/>
      </w:pPr>
      <w:bookmarkStart w:id="0" w:name="_GoBack"/>
      <w:bookmarkEnd w:id="0"/>
    </w:p>
    <w:p w:rsidR="00767647" w:rsidRPr="004F71EE" w:rsidRDefault="00767647" w:rsidP="00767647">
      <w:pPr>
        <w:pStyle w:val="af0"/>
        <w:jc w:val="center"/>
        <w:rPr>
          <w:b/>
        </w:rPr>
      </w:pPr>
      <w:r w:rsidRPr="004F71EE">
        <w:rPr>
          <w:b/>
        </w:rPr>
        <w:lastRenderedPageBreak/>
        <w:t>Пояснительная записка</w:t>
      </w:r>
    </w:p>
    <w:p w:rsidR="00767647" w:rsidRPr="004F71EE" w:rsidRDefault="00767647" w:rsidP="00767647">
      <w:pPr>
        <w:pStyle w:val="af0"/>
        <w:jc w:val="center"/>
      </w:pPr>
    </w:p>
    <w:p w:rsidR="00767647" w:rsidRPr="004F71EE" w:rsidRDefault="00767647" w:rsidP="00767647">
      <w:pPr>
        <w:pStyle w:val="af0"/>
      </w:pPr>
    </w:p>
    <w:p w:rsidR="00767647" w:rsidRPr="004F71EE" w:rsidRDefault="00767647" w:rsidP="00767647">
      <w:pPr>
        <w:pStyle w:val="af0"/>
        <w:jc w:val="both"/>
      </w:pPr>
      <w:r w:rsidRPr="004F71EE">
        <w:t xml:space="preserve">             Раб</w:t>
      </w:r>
      <w:r>
        <w:t>очая программа по Математике</w:t>
      </w:r>
      <w:r w:rsidRPr="004F71EE">
        <w:t xml:space="preserve"> составлена на основе:</w:t>
      </w:r>
    </w:p>
    <w:p w:rsidR="00767647" w:rsidRPr="00F008EF" w:rsidRDefault="00767647" w:rsidP="009C64BF">
      <w:pPr>
        <w:pStyle w:val="af0"/>
        <w:numPr>
          <w:ilvl w:val="0"/>
          <w:numId w:val="25"/>
        </w:numPr>
        <w:jc w:val="both"/>
        <w:rPr>
          <w:color w:val="000000"/>
        </w:rPr>
      </w:pPr>
      <w:r>
        <w:rPr>
          <w:color w:val="000000"/>
        </w:rPr>
        <w:t>Федерального</w:t>
      </w:r>
      <w:r w:rsidRPr="00F008EF">
        <w:rPr>
          <w:color w:val="000000"/>
        </w:rPr>
        <w:t xml:space="preserve"> Закон</w:t>
      </w:r>
      <w:r>
        <w:rPr>
          <w:color w:val="000000"/>
        </w:rPr>
        <w:t>а</w:t>
      </w:r>
      <w:r w:rsidRPr="00F008EF">
        <w:rPr>
          <w:color w:val="000000"/>
        </w:rPr>
        <w:t xml:space="preserve"> от 29.12.2012 №273-ФЗ «Об обра</w:t>
      </w:r>
      <w:r>
        <w:rPr>
          <w:color w:val="000000"/>
        </w:rPr>
        <w:t>зовании в Российской Федерации»</w:t>
      </w:r>
      <w:r w:rsidRPr="00BA01BC">
        <w:t xml:space="preserve"> (последняя редакция</w:t>
      </w:r>
      <w:r w:rsidRPr="00BA01BC">
        <w:rPr>
          <w:color w:val="000000"/>
        </w:rPr>
        <w:t xml:space="preserve"> от 08.08.2024 N 329-ФЗ</w:t>
      </w:r>
      <w:r w:rsidRPr="00BA01BC">
        <w:t>)</w:t>
      </w:r>
      <w:r w:rsidRPr="00BA01BC">
        <w:rPr>
          <w:color w:val="000000"/>
        </w:rPr>
        <w:t>;</w:t>
      </w:r>
    </w:p>
    <w:p w:rsidR="00767647" w:rsidRPr="00F008EF" w:rsidRDefault="00767647" w:rsidP="009C64BF">
      <w:pPr>
        <w:pStyle w:val="af0"/>
        <w:numPr>
          <w:ilvl w:val="0"/>
          <w:numId w:val="25"/>
        </w:numPr>
        <w:jc w:val="both"/>
      </w:pPr>
      <w:r>
        <w:rPr>
          <w:color w:val="000000"/>
        </w:rPr>
        <w:t>П</w:t>
      </w:r>
      <w:r w:rsidRPr="00383D89">
        <w:rPr>
          <w:color w:val="000000"/>
        </w:rPr>
        <w:t>риказ</w:t>
      </w:r>
      <w:r>
        <w:rPr>
          <w:color w:val="000000"/>
        </w:rPr>
        <w:t>а</w:t>
      </w:r>
      <w:r w:rsidRPr="00383D89">
        <w:rPr>
          <w:color w:val="000000"/>
        </w:rPr>
        <w:t xml:space="preserve"> </w:t>
      </w:r>
      <w:proofErr w:type="spellStart"/>
      <w:r w:rsidRPr="00383D89">
        <w:rPr>
          <w:color w:val="000000"/>
        </w:rPr>
        <w:t>Минпросвещения</w:t>
      </w:r>
      <w:proofErr w:type="spellEnd"/>
      <w:r w:rsidRPr="00383D89">
        <w:rPr>
          <w:color w:val="000000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</w:t>
      </w:r>
      <w:r>
        <w:rPr>
          <w:color w:val="000000"/>
        </w:rPr>
        <w:t xml:space="preserve">В </w:t>
      </w:r>
      <w:r w:rsidRPr="004F71EE">
        <w:rPr>
          <w:color w:val="000000"/>
        </w:rPr>
        <w:t xml:space="preserve"> соответствии с действующими Санитарными правилами СП 2.4.2. 782-99«Гигиенические требования к режиму учебно-воспитательного процесса»;</w:t>
      </w:r>
    </w:p>
    <w:p w:rsidR="00767647" w:rsidRPr="004F71EE" w:rsidRDefault="00767647" w:rsidP="009C64BF">
      <w:pPr>
        <w:pStyle w:val="af0"/>
        <w:numPr>
          <w:ilvl w:val="0"/>
          <w:numId w:val="25"/>
        </w:numPr>
        <w:jc w:val="both"/>
      </w:pPr>
      <w:r w:rsidRPr="004F71EE">
        <w:rPr>
          <w:color w:val="000000"/>
        </w:rPr>
        <w:t>Требовани</w:t>
      </w:r>
      <w:r>
        <w:rPr>
          <w:color w:val="000000"/>
        </w:rPr>
        <w:t xml:space="preserve">й </w:t>
      </w:r>
      <w:r w:rsidRPr="004F71EE">
        <w:rPr>
          <w:color w:val="000000"/>
        </w:rPr>
        <w:t xml:space="preserve"> Государственного стандарта общего образования для лиц с ограниченными возможностями здоровья</w:t>
      </w:r>
      <w:r>
        <w:rPr>
          <w:color w:val="000000"/>
        </w:rPr>
        <w:t>;</w:t>
      </w:r>
    </w:p>
    <w:p w:rsidR="00767647" w:rsidRPr="00383D89" w:rsidRDefault="00767647" w:rsidP="009C64BF">
      <w:pPr>
        <w:pStyle w:val="af0"/>
        <w:numPr>
          <w:ilvl w:val="0"/>
          <w:numId w:val="24"/>
        </w:numPr>
        <w:jc w:val="both"/>
        <w:rPr>
          <w:color w:val="FF0000"/>
        </w:rPr>
      </w:pPr>
      <w:r w:rsidRPr="00F008EF">
        <w:t>Приказ</w:t>
      </w:r>
      <w:r>
        <w:t>а</w:t>
      </w:r>
      <w:r w:rsidRPr="00F008EF">
        <w:t xml:space="preserve"> </w:t>
      </w:r>
      <w:proofErr w:type="spellStart"/>
      <w:r w:rsidRPr="00F008EF">
        <w:t>Минпросвещения</w:t>
      </w:r>
      <w:proofErr w:type="spellEnd"/>
      <w:r w:rsidRPr="00F008EF">
        <w:t xml:space="preserve"> России от 24.11.2022 N 1026</w:t>
      </w:r>
      <w:proofErr w:type="gramStart"/>
      <w:r w:rsidRPr="00F008EF">
        <w:t xml:space="preserve"> О</w:t>
      </w:r>
      <w:proofErr w:type="gramEnd"/>
      <w:r w:rsidRPr="00F008EF"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</w:t>
      </w:r>
      <w:r>
        <w:t>юсте России 30.12.2022 N 71930)</w:t>
      </w:r>
      <w:r w:rsidRPr="00383D89">
        <w:t>;</w:t>
      </w:r>
    </w:p>
    <w:p w:rsidR="00767647" w:rsidRPr="00383D89" w:rsidRDefault="00767647" w:rsidP="009C64BF">
      <w:pPr>
        <w:pStyle w:val="af0"/>
        <w:numPr>
          <w:ilvl w:val="0"/>
          <w:numId w:val="24"/>
        </w:numPr>
        <w:jc w:val="both"/>
      </w:pPr>
      <w:r w:rsidRPr="00383D89">
        <w:t>Приказ</w:t>
      </w:r>
      <w:r>
        <w:t>а</w:t>
      </w:r>
      <w:r w:rsidRPr="00383D89">
        <w:t xml:space="preserve"> </w:t>
      </w:r>
      <w:proofErr w:type="spellStart"/>
      <w:r w:rsidRPr="00383D89">
        <w:t>Минпросвещения</w:t>
      </w:r>
      <w:proofErr w:type="spellEnd"/>
      <w:r w:rsidRPr="00383D89"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767647" w:rsidRPr="004F71EE" w:rsidRDefault="00767647" w:rsidP="009C64BF">
      <w:pPr>
        <w:pStyle w:val="af0"/>
        <w:numPr>
          <w:ilvl w:val="0"/>
          <w:numId w:val="24"/>
        </w:numPr>
        <w:jc w:val="both"/>
        <w:rPr>
          <w:color w:val="FF0000"/>
        </w:rPr>
      </w:pPr>
      <w:r w:rsidRPr="004F71EE">
        <w:t xml:space="preserve">Положения о </w:t>
      </w:r>
      <w:r w:rsidRPr="004F71EE">
        <w:rPr>
          <w:rStyle w:val="FontStyle42"/>
          <w:rFonts w:eastAsiaTheme="majorEastAsia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4F71EE">
        <w:t xml:space="preserve"> рабочей программе учебных предметов, курсов в МБОУ «Ануйская СОШ», утвержденного приказом № </w:t>
      </w:r>
      <w:r>
        <w:t>44</w:t>
      </w:r>
      <w:r w:rsidRPr="004F71EE">
        <w:t xml:space="preserve">-р  от </w:t>
      </w:r>
      <w:r>
        <w:t>01</w:t>
      </w:r>
      <w:r w:rsidRPr="004F71EE">
        <w:t>.06.</w:t>
      </w:r>
      <w:r>
        <w:t>22</w:t>
      </w:r>
      <w:r w:rsidRPr="004F71EE">
        <w:t xml:space="preserve"> г.  </w:t>
      </w:r>
    </w:p>
    <w:p w:rsidR="00767647" w:rsidRPr="004F71EE" w:rsidRDefault="00767647" w:rsidP="009C64BF">
      <w:pPr>
        <w:pStyle w:val="af0"/>
        <w:numPr>
          <w:ilvl w:val="0"/>
          <w:numId w:val="24"/>
        </w:numPr>
        <w:jc w:val="both"/>
      </w:pPr>
      <w:r w:rsidRPr="004F71EE">
        <w:t>Годового календарного графика образовательного процесса в МБОУ «Ануйская СОШ»  на 20</w:t>
      </w:r>
      <w:r>
        <w:t>24</w:t>
      </w:r>
      <w:r w:rsidRPr="004F71EE">
        <w:t>-202</w:t>
      </w:r>
      <w:r>
        <w:t>5</w:t>
      </w:r>
      <w:r w:rsidRPr="004F71EE">
        <w:t xml:space="preserve"> уч. год.</w:t>
      </w:r>
    </w:p>
    <w:p w:rsidR="00767647" w:rsidRDefault="00767647" w:rsidP="00767647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7647" w:rsidRPr="00073CE0" w:rsidRDefault="00767647" w:rsidP="00767647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767647" w:rsidRPr="00073CE0" w:rsidRDefault="00767647" w:rsidP="00767647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Мыслительные операц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ии у о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бучающихся с НОДА проявляются в трудностях установления отношений между частями предмета, выделении признаков и их дифференциации, нахождении и сравнении предметов по признакам. Отмечается недоразвитие познавательных интересов и снижение познавательной активности.   Внимание отличается сужением объема, малой устойчивостью, трудностями его распределения, замедленностью переключения. Часто нарушено произвольное внимание, что связано с ослаблением волевого напряжения и выражается в неустойчивости внимания. Обнаруживаются трудности сосредоточения на каком-либо одном объекте или виде деятельности. У детей наблюдается специфическое развитие памяти и своеобразие в формировании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мнемических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процессов.</w:t>
      </w:r>
    </w:p>
    <w:p w:rsidR="00767647" w:rsidRPr="00073CE0" w:rsidRDefault="00767647" w:rsidP="00767647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 детей с НОДА зачастую наглядно-образное и словесно-логическое мышление начинает развиваться практически без фундамента наглядно-действенного мышления. 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Наглядно-образное и наглядно-действенное мышление значительно нарушены в своем развитии, поэтому данный вид мышления формируется позже нормативных сроков и имеет ряд специфических особенностей.</w:t>
      </w: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Из-за снижения работы анализаторных систем школьники с НОДА часто путают графически сходные буквы, цифры.</w:t>
      </w:r>
    </w:p>
    <w:p w:rsidR="00767647" w:rsidRPr="00073CE0" w:rsidRDefault="00767647" w:rsidP="00767647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Слабая активность восприятия приводит к тому, что учащиеся с НОДА не узнают знакомые геометрические фигуры, если они даются в непривычном положении или их нужно выделить в предметах, найти в окружающей обстановке; также не могут найти в задаче числовые данные, если они записаны не цифрами,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асловами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, выделить вопрос, если он стоит не в конце, а в начале или в середине задачи, и т. д.</w:t>
      </w:r>
    </w:p>
    <w:p w:rsidR="00767647" w:rsidRPr="00073CE0" w:rsidRDefault="00767647" w:rsidP="00767647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 школьников с НОДА младших классов нередко наблюдается зеркальное письмо цифр: учащиеся часто путают цифры 3, 6 и 9, 2 и 5, 7 и 8 и при чтении, и при письме под диктовку. Причиной слабого различения цифр 7 и 8 является, очевидно, и несовершенство слуховых восприятий: учащиеся не различают на слух слова 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семь 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— 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восемь.</w:t>
      </w:r>
    </w:p>
    <w:p w:rsidR="00767647" w:rsidRPr="00073CE0" w:rsidRDefault="00767647" w:rsidP="00767647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Несовершенство зрительного восприятия, трудности пространственной ориентировки приводят к тому, что учащиеся не видят строки и не понимают ее значения. Поэтому ученик может начать писать строчку цифр в левом верхнем углу тетради, а закончить ее в правом нижнем углу, т. е.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располагает цифры по диагонали также располагает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строчки примеров, не соблюдает высоту цифр, интервалов.</w:t>
      </w:r>
    </w:p>
    <w:p w:rsidR="00767647" w:rsidRPr="00073CE0" w:rsidRDefault="00767647" w:rsidP="00767647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силу пространственных нарушений учащиеся зачастую не могут овладеть навыком пользования линейкой.</w:t>
      </w:r>
    </w:p>
    <w:p w:rsidR="00767647" w:rsidRPr="00073CE0" w:rsidRDefault="00767647" w:rsidP="00767647">
      <w:pPr>
        <w:suppressAutoHyphens/>
        <w:spacing w:after="0" w:line="360" w:lineRule="auto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Цели образовательно-коррекционной работы</w:t>
      </w: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Рабочая программа имеет цели:</w:t>
      </w:r>
    </w:p>
    <w:p w:rsidR="00767647" w:rsidRPr="00073CE0" w:rsidRDefault="00767647" w:rsidP="009C64BF">
      <w:pPr>
        <w:pStyle w:val="ad"/>
        <w:numPr>
          <w:ilvl w:val="0"/>
          <w:numId w:val="17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математическое развитие младших школьников,</w:t>
      </w:r>
    </w:p>
    <w:p w:rsidR="00767647" w:rsidRPr="00073CE0" w:rsidRDefault="00767647" w:rsidP="009C64BF">
      <w:pPr>
        <w:pStyle w:val="ad"/>
        <w:numPr>
          <w:ilvl w:val="0"/>
          <w:numId w:val="17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освоение начальных математических знаний,</w:t>
      </w:r>
    </w:p>
    <w:p w:rsidR="00767647" w:rsidRPr="00073CE0" w:rsidRDefault="00767647" w:rsidP="009C64BF">
      <w:pPr>
        <w:pStyle w:val="ad"/>
        <w:numPr>
          <w:ilvl w:val="0"/>
          <w:numId w:val="17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развитие интереса к математике, стремление использовать математические знания в повседневной жизни.</w:t>
      </w:r>
    </w:p>
    <w:p w:rsidR="00767647" w:rsidRPr="00073CE0" w:rsidRDefault="00767647" w:rsidP="00767647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Программа определяет ряд задач, в том числе </w:t>
      </w:r>
      <w:r w:rsidRPr="00073CE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коррекционных</w:t>
      </w: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:</w:t>
      </w:r>
    </w:p>
    <w:p w:rsidR="00767647" w:rsidRPr="00073CE0" w:rsidRDefault="00767647" w:rsidP="009C64BF">
      <w:pPr>
        <w:pStyle w:val="ad"/>
        <w:numPr>
          <w:ilvl w:val="0"/>
          <w:numId w:val="16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формирование самостоятельности на основе овладения несложными математическими методами познания окружающего мира,</w:t>
      </w:r>
    </w:p>
    <w:p w:rsidR="00767647" w:rsidRPr="00073CE0" w:rsidRDefault="00767647" w:rsidP="009C64BF">
      <w:pPr>
        <w:pStyle w:val="ad"/>
        <w:numPr>
          <w:ilvl w:val="0"/>
          <w:numId w:val="16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развитие основ логического, знаково-символического и алгоритмического мышления,</w:t>
      </w:r>
    </w:p>
    <w:p w:rsidR="00767647" w:rsidRPr="00073CE0" w:rsidRDefault="00767647" w:rsidP="009C64BF">
      <w:pPr>
        <w:pStyle w:val="ad"/>
        <w:numPr>
          <w:ilvl w:val="0"/>
          <w:numId w:val="16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развитие пространственного воображения и ориентировки,</w:t>
      </w:r>
    </w:p>
    <w:p w:rsidR="00767647" w:rsidRPr="00073CE0" w:rsidRDefault="00767647" w:rsidP="009C64BF">
      <w:pPr>
        <w:pStyle w:val="ad"/>
        <w:numPr>
          <w:ilvl w:val="0"/>
          <w:numId w:val="16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развитие представлений о времени,</w:t>
      </w:r>
    </w:p>
    <w:p w:rsidR="00767647" w:rsidRPr="00073CE0" w:rsidRDefault="00767647" w:rsidP="009C64BF">
      <w:pPr>
        <w:pStyle w:val="ad"/>
        <w:numPr>
          <w:ilvl w:val="0"/>
          <w:numId w:val="16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lastRenderedPageBreak/>
        <w:t>развитие слухового внимания и памяти,</w:t>
      </w:r>
    </w:p>
    <w:p w:rsidR="00767647" w:rsidRPr="00073CE0" w:rsidRDefault="00767647" w:rsidP="009C64BF">
      <w:pPr>
        <w:pStyle w:val="ad"/>
        <w:numPr>
          <w:ilvl w:val="0"/>
          <w:numId w:val="16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умение работать по словесной и письменной инструкции, алгоритму,</w:t>
      </w:r>
    </w:p>
    <w:p w:rsidR="00767647" w:rsidRPr="00073CE0" w:rsidRDefault="00767647" w:rsidP="009C64BF">
      <w:pPr>
        <w:pStyle w:val="ad"/>
        <w:numPr>
          <w:ilvl w:val="0"/>
          <w:numId w:val="16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формирование умения вести поиск информации и работать с ней,</w:t>
      </w:r>
    </w:p>
    <w:p w:rsidR="00767647" w:rsidRPr="00073CE0" w:rsidRDefault="00767647" w:rsidP="009C64BF">
      <w:pPr>
        <w:pStyle w:val="ad"/>
        <w:numPr>
          <w:ilvl w:val="0"/>
          <w:numId w:val="16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развитие познавательных способностей,</w:t>
      </w:r>
    </w:p>
    <w:p w:rsidR="00767647" w:rsidRPr="00073CE0" w:rsidRDefault="00767647" w:rsidP="009C64BF">
      <w:pPr>
        <w:pStyle w:val="ad"/>
        <w:numPr>
          <w:ilvl w:val="0"/>
          <w:numId w:val="16"/>
        </w:num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bCs/>
          <w:sz w:val="24"/>
          <w:szCs w:val="24"/>
          <w:lang w:eastAsia="ar-SA"/>
        </w:rPr>
        <w:t>формирование критического мышления.</w:t>
      </w:r>
    </w:p>
    <w:p w:rsidR="00767647" w:rsidRPr="00073CE0" w:rsidRDefault="00767647" w:rsidP="00767647">
      <w:pPr>
        <w:suppressAutoHyphens/>
        <w:spacing w:after="0" w:line="360" w:lineRule="auto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Общая характеристика учебного предмета</w:t>
      </w:r>
    </w:p>
    <w:p w:rsidR="00767647" w:rsidRPr="00073CE0" w:rsidRDefault="00767647" w:rsidP="00767647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Данная программа составлена для реализации курса математики, который является частью начального образования и разработан в логике учебного процесса и возрастных особенностей младших школьников коррекционной школы.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right="41" w:firstLine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Ключевая идея курса заключается в осознании младшими школьниками математических способов познания мира, усвоение начальных математических знаний.</w:t>
      </w:r>
    </w:p>
    <w:p w:rsidR="00767647" w:rsidRPr="00073CE0" w:rsidRDefault="00767647" w:rsidP="00767647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Calibri" w:hAnsi="Times New Roman" w:cs="Times New Roman"/>
          <w:bCs/>
          <w:sz w:val="24"/>
          <w:szCs w:val="24"/>
          <w:lang w:val="en-US" w:eastAsia="ar-SA"/>
        </w:rPr>
        <w:t>C</w:t>
      </w:r>
      <w:proofErr w:type="spellStart"/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пецифика</w:t>
      </w:r>
      <w:proofErr w:type="spellEnd"/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курса математики требует особой организации учебной деятельности школьников в форме урока.</w:t>
      </w:r>
      <w:proofErr w:type="gramEnd"/>
    </w:p>
    <w:p w:rsidR="00767647" w:rsidRPr="00073CE0" w:rsidRDefault="00767647" w:rsidP="00767647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Практическое значение курса заключается также в повышении заинтересованности обучающихся в расширении математических знаний, которые  будут необходимы  на дальнейших этапах обучения.</w:t>
      </w:r>
    </w:p>
    <w:p w:rsidR="00767647" w:rsidRPr="00073CE0" w:rsidRDefault="00767647" w:rsidP="00767647">
      <w:pPr>
        <w:spacing w:after="12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 направленность</w:t>
      </w:r>
      <w:r w:rsidRPr="00073CE0">
        <w:rPr>
          <w:rFonts w:ascii="Times New Roman" w:eastAsia="Times New Roman" w:hAnsi="Times New Roman" w:cs="Times New Roman"/>
          <w:sz w:val="24"/>
          <w:szCs w:val="24"/>
        </w:rPr>
        <w:t xml:space="preserve"> курса выражена в следующих положениях:</w:t>
      </w:r>
    </w:p>
    <w:p w:rsidR="00767647" w:rsidRPr="00073CE0" w:rsidRDefault="00767647" w:rsidP="009C64BF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CE0">
        <w:rPr>
          <w:rFonts w:ascii="Times New Roman" w:eastAsia="Times New Roman" w:hAnsi="Times New Roman" w:cs="Times New Roman"/>
          <w:sz w:val="24"/>
          <w:szCs w:val="24"/>
        </w:rPr>
        <w:t>сознательное усвоение детьми различных приемов вычислений обеспечивается за счет использования рационально подобранных средств наглядности и моделирования с их помощью тех операций, которые лежат в основе рассматриваемого приема. Предусмотрен постепенный переход к обоснованию вычислительных приемов на основе изученных теоретических положений (переместительное свойство сложения, связь между сложением и вычитанием, сочетательное свойство сложения и др.);</w:t>
      </w:r>
    </w:p>
    <w:p w:rsidR="00767647" w:rsidRPr="00073CE0" w:rsidRDefault="00767647" w:rsidP="009C64BF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CE0">
        <w:rPr>
          <w:rFonts w:ascii="Times New Roman" w:eastAsia="Times New Roman" w:hAnsi="Times New Roman" w:cs="Times New Roman"/>
          <w:sz w:val="24"/>
          <w:szCs w:val="24"/>
        </w:rPr>
        <w:t>рассмотрение теоретических вопросов курса опирается на жизненный опыт ребенка, практические работы, различные свойства наглядности, подведение детей на основе собственных наблюдений к индуктивным выводам, сразу же находящим применение в учебной практике;</w:t>
      </w:r>
    </w:p>
    <w:p w:rsidR="00767647" w:rsidRPr="00073CE0" w:rsidRDefault="00767647" w:rsidP="009C64BF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CE0">
        <w:rPr>
          <w:rFonts w:ascii="Times New Roman" w:eastAsia="Times New Roman" w:hAnsi="Times New Roman" w:cs="Times New Roman"/>
          <w:sz w:val="24"/>
          <w:szCs w:val="24"/>
        </w:rPr>
        <w:t xml:space="preserve">система упражнений, направленных на выработку навыков, предусматривает их применение в разнообразных условиях. Тренировочные упражнения рационально распределены во времени.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</w:rPr>
        <w:t>Значительно усилено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</w:rPr>
        <w:t xml:space="preserve"> внимание к практическим упражнениям с раздаточным материалом, к использованию схематических </w:t>
      </w:r>
      <w:r w:rsidRPr="00073CE0">
        <w:rPr>
          <w:rFonts w:ascii="Times New Roman" w:eastAsia="Times New Roman" w:hAnsi="Times New Roman" w:cs="Times New Roman"/>
          <w:sz w:val="24"/>
          <w:szCs w:val="24"/>
        </w:rPr>
        <w:lastRenderedPageBreak/>
        <w:t>рисунков, а также предусмотрена вариативность в приемах выполнения действий, в решении задач.</w:t>
      </w:r>
    </w:p>
    <w:p w:rsidR="00767647" w:rsidRPr="00073CE0" w:rsidRDefault="00767647" w:rsidP="00767647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Изучение курса дает возможность развивать у учащихся математические способности.</w:t>
      </w:r>
    </w:p>
    <w:p w:rsidR="00767647" w:rsidRPr="00073CE0" w:rsidRDefault="00767647" w:rsidP="00767647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При организации процесса обучения в рамках данной программы предполагается применением следующих педагогических технологий обучения: игровые, развивающие, проектные, проблемные. Внеурочная деятельность по предмету предусматривается в формах: олимпиады, игры, соревнования, викторины.</w:t>
      </w: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Описание места учебного предмета в учебном плане</w:t>
      </w: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изучение курса «Математика» выделяется:</w:t>
      </w: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- 136 часов (4 часа из обязательной части учебного плана, 34 учебных недели).</w:t>
      </w: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- в классах для детей с ЗПР - 170 часов (4 часа из обязательной части учебного плана, 1 час из части учебного плана, формируемого участниками образовательных отношений, 34 учебных недели)</w:t>
      </w: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Личностные, </w:t>
      </w:r>
      <w:proofErr w:type="spellStart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метапредметные</w:t>
      </w:r>
      <w:proofErr w:type="spellEnd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 предметные результаты освоения предмета </w:t>
      </w:r>
    </w:p>
    <w:p w:rsidR="00767647" w:rsidRPr="00073CE0" w:rsidRDefault="00767647" w:rsidP="00767647">
      <w:pPr>
        <w:tabs>
          <w:tab w:val="left" w:pos="0"/>
        </w:tabs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Личностными результатами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изучения предметно-методического курса «Математика» во 2-м классе является формирование следующих умений: </w:t>
      </w:r>
    </w:p>
    <w:p w:rsidR="00767647" w:rsidRPr="00073CE0" w:rsidRDefault="00767647" w:rsidP="009C64BF">
      <w:pPr>
        <w:widowControl w:val="0"/>
        <w:numPr>
          <w:ilvl w:val="0"/>
          <w:numId w:val="1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Самостоятельно определять и высказывать самые простые, общие для всех людей правила поведения при совместной работе и сотрудничестве (этические нормы).</w:t>
      </w:r>
    </w:p>
    <w:p w:rsidR="00767647" w:rsidRPr="00073CE0" w:rsidRDefault="00767647" w:rsidP="009C64BF">
      <w:pPr>
        <w:widowControl w:val="0"/>
        <w:numPr>
          <w:ilvl w:val="0"/>
          <w:numId w:val="2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предложенных педагогом ситуациях общения и сотрудничества, опираясь на общие для всех простые правила поведения, самостоятельно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делатьвыбор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, какой поступок совершить.</w:t>
      </w:r>
    </w:p>
    <w:p w:rsidR="00767647" w:rsidRPr="00073CE0" w:rsidRDefault="00767647" w:rsidP="00767647">
      <w:pPr>
        <w:tabs>
          <w:tab w:val="left" w:pos="0"/>
        </w:tabs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Метапредметными</w:t>
      </w:r>
      <w:proofErr w:type="spellEnd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результатами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изучения курса «Математика» во 2-м классе являются формирование следующих универсальных учебных действий.</w:t>
      </w:r>
    </w:p>
    <w:p w:rsidR="00767647" w:rsidRPr="00073CE0" w:rsidRDefault="00767647" w:rsidP="00767647">
      <w:pPr>
        <w:widowControl w:val="0"/>
        <w:tabs>
          <w:tab w:val="left" w:pos="0"/>
        </w:tabs>
        <w:suppressAutoHyphens/>
        <w:overflowPunct w:val="0"/>
        <w:autoSpaceDE w:val="0"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Регулятивные УУД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767647" w:rsidRPr="00073CE0" w:rsidRDefault="00767647" w:rsidP="009C64BF">
      <w:pPr>
        <w:widowControl w:val="0"/>
        <w:numPr>
          <w:ilvl w:val="0"/>
          <w:numId w:val="3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Определять цель деятельности на уроке с помощью учителя и самостоятельно.</w:t>
      </w:r>
    </w:p>
    <w:p w:rsidR="00767647" w:rsidRPr="00073CE0" w:rsidRDefault="00767647" w:rsidP="009C64BF">
      <w:pPr>
        <w:widowControl w:val="0"/>
        <w:numPr>
          <w:ilvl w:val="0"/>
          <w:numId w:val="4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Учиться совместно с учителем обнаруживать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формулировать учебную проблему совместно с учителем. Учиться планировать учебную деятельность на уроке.</w:t>
      </w:r>
    </w:p>
    <w:p w:rsidR="00767647" w:rsidRPr="00073CE0" w:rsidRDefault="00767647" w:rsidP="009C64BF">
      <w:pPr>
        <w:widowControl w:val="0"/>
        <w:numPr>
          <w:ilvl w:val="0"/>
          <w:numId w:val="5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Высказывать свою версию, пытаться предлагать способ её проверки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аботая по предложенному плану, использовать необходимые средства (учебник, простейшие приборы и инструменты).</w:t>
      </w:r>
    </w:p>
    <w:p w:rsidR="00767647" w:rsidRPr="00073CE0" w:rsidRDefault="00767647" w:rsidP="009C64BF">
      <w:pPr>
        <w:widowControl w:val="0"/>
        <w:numPr>
          <w:ilvl w:val="0"/>
          <w:numId w:val="6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Определять успешность выполнения своего задания в диалоге с учителем.</w:t>
      </w:r>
    </w:p>
    <w:p w:rsidR="00767647" w:rsidRPr="00073CE0" w:rsidRDefault="00767647" w:rsidP="00767647">
      <w:pPr>
        <w:widowControl w:val="0"/>
        <w:tabs>
          <w:tab w:val="left" w:pos="0"/>
        </w:tabs>
        <w:suppressAutoHyphens/>
        <w:overflowPunct w:val="0"/>
        <w:autoSpaceDE w:val="0"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Познавательные УУД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767647" w:rsidRPr="00073CE0" w:rsidRDefault="00767647" w:rsidP="009C64BF">
      <w:pPr>
        <w:widowControl w:val="0"/>
        <w:numPr>
          <w:ilvl w:val="0"/>
          <w:numId w:val="7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Ориентироваться по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возможностив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своей системе знаний: понимать, что нужна 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дополнительная информация (знания) для решения учебной задачи в один шаг.</w:t>
      </w:r>
    </w:p>
    <w:p w:rsidR="00767647" w:rsidRPr="00073CE0" w:rsidRDefault="00767647" w:rsidP="009C64BF">
      <w:pPr>
        <w:widowControl w:val="0"/>
        <w:numPr>
          <w:ilvl w:val="0"/>
          <w:numId w:val="8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Делать по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возможностипредварительный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отбор источников информации для решения учебной задачи.</w:t>
      </w:r>
    </w:p>
    <w:p w:rsidR="00767647" w:rsidRPr="00073CE0" w:rsidRDefault="00767647" w:rsidP="009C64BF">
      <w:pPr>
        <w:widowControl w:val="0"/>
        <w:numPr>
          <w:ilvl w:val="0"/>
          <w:numId w:val="9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Добывать по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возможностиновые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знания: находить необходимую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информацию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как в учебнике, так и в предложенных учителем словарях и энциклопедиях </w:t>
      </w:r>
    </w:p>
    <w:p w:rsidR="00767647" w:rsidRPr="00073CE0" w:rsidRDefault="00767647" w:rsidP="009C64BF">
      <w:pPr>
        <w:widowControl w:val="0"/>
        <w:numPr>
          <w:ilvl w:val="0"/>
          <w:numId w:val="10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Добывать по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возможностиновые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знания: извлекать информацию, представленную в разных формах (текст, таблица, схема, иллюстрация и др.).</w:t>
      </w:r>
    </w:p>
    <w:p w:rsidR="00767647" w:rsidRPr="00073CE0" w:rsidRDefault="00767647" w:rsidP="009C64BF">
      <w:pPr>
        <w:widowControl w:val="0"/>
        <w:numPr>
          <w:ilvl w:val="0"/>
          <w:numId w:val="11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Перерабатывать по возможности полученную информацию: наблюдать и делать самостоятельные выводы.</w:t>
      </w:r>
    </w:p>
    <w:p w:rsidR="00767647" w:rsidRPr="00073CE0" w:rsidRDefault="00767647" w:rsidP="00767647">
      <w:pPr>
        <w:widowControl w:val="0"/>
        <w:tabs>
          <w:tab w:val="left" w:pos="0"/>
        </w:tabs>
        <w:suppressAutoHyphens/>
        <w:overflowPunct w:val="0"/>
        <w:autoSpaceDE w:val="0"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Коммуникативные УУД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767647" w:rsidRPr="00073CE0" w:rsidRDefault="00767647" w:rsidP="009C64BF">
      <w:pPr>
        <w:widowControl w:val="0"/>
        <w:numPr>
          <w:ilvl w:val="0"/>
          <w:numId w:val="12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Донести свою позицию до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других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:о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формлять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свою мысль в устной и письменной речи (на уровне одного предложения или небольшого текста).</w:t>
      </w:r>
    </w:p>
    <w:p w:rsidR="00767647" w:rsidRPr="00073CE0" w:rsidRDefault="00767647" w:rsidP="009C64BF">
      <w:pPr>
        <w:widowControl w:val="0"/>
        <w:numPr>
          <w:ilvl w:val="0"/>
          <w:numId w:val="13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Слушать и понимать речь других.</w:t>
      </w:r>
    </w:p>
    <w:p w:rsidR="00767647" w:rsidRPr="00073CE0" w:rsidRDefault="00767647" w:rsidP="009C64BF">
      <w:pPr>
        <w:widowControl w:val="0"/>
        <w:numPr>
          <w:ilvl w:val="0"/>
          <w:numId w:val="14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Вступать в беседу на уроке и в жизни.</w:t>
      </w:r>
    </w:p>
    <w:p w:rsidR="00767647" w:rsidRPr="00073CE0" w:rsidRDefault="00767647" w:rsidP="009C64BF">
      <w:pPr>
        <w:widowControl w:val="0"/>
        <w:numPr>
          <w:ilvl w:val="0"/>
          <w:numId w:val="15"/>
        </w:numPr>
        <w:tabs>
          <w:tab w:val="left" w:pos="0"/>
        </w:tabs>
        <w:suppressAutoHyphens/>
        <w:overflowPunct w:val="0"/>
        <w:autoSpaceDE w:val="0"/>
        <w:spacing w:after="0" w:line="36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Совместно договариваться о правилах общения и поведения в школе и следовать им.</w:t>
      </w:r>
    </w:p>
    <w:p w:rsidR="00767647" w:rsidRPr="00073CE0" w:rsidRDefault="00767647" w:rsidP="00767647">
      <w:pPr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Предметными результатами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изучения курса «Математика» во 2-м классе являются формирование следующих умений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Учащиеся должны </w:t>
      </w:r>
      <w:r w:rsidRPr="00073C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уметь:</w:t>
      </w:r>
    </w:p>
    <w:p w:rsidR="00767647" w:rsidRPr="00073CE0" w:rsidRDefault="00767647" w:rsidP="009C64BF">
      <w:pPr>
        <w:widowControl w:val="0"/>
        <w:numPr>
          <w:ilvl w:val="0"/>
          <w:numId w:val="18"/>
        </w:numPr>
        <w:shd w:val="clear" w:color="auto" w:fill="FFFFFF"/>
        <w:tabs>
          <w:tab w:val="left" w:pos="475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знать и называть последовательность чисел от 1 до 100; </w:t>
      </w:r>
    </w:p>
    <w:p w:rsidR="00767647" w:rsidRPr="00073CE0" w:rsidRDefault="00767647" w:rsidP="009C64BF">
      <w:pPr>
        <w:widowControl w:val="0"/>
        <w:numPr>
          <w:ilvl w:val="0"/>
          <w:numId w:val="18"/>
        </w:numPr>
        <w:shd w:val="clear" w:color="auto" w:fill="FFFFFF"/>
        <w:tabs>
          <w:tab w:val="left" w:pos="475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использовать при вычислениях на уровне навыка знание табличных случаев сложения однозначных чисел и соответствующих им случаев вычитания в пределах 20;</w:t>
      </w:r>
    </w:p>
    <w:p w:rsidR="00767647" w:rsidRPr="00073CE0" w:rsidRDefault="00767647" w:rsidP="009C64BF">
      <w:pPr>
        <w:widowControl w:val="0"/>
        <w:numPr>
          <w:ilvl w:val="0"/>
          <w:numId w:val="18"/>
        </w:numPr>
        <w:shd w:val="clear" w:color="auto" w:fill="FFFFFF"/>
        <w:tabs>
          <w:tab w:val="left" w:pos="475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использовать при выполнении арифметических действий названия и обозначения операций умножения и деления;</w:t>
      </w:r>
    </w:p>
    <w:p w:rsidR="00767647" w:rsidRPr="00073CE0" w:rsidRDefault="00767647" w:rsidP="009C64BF">
      <w:pPr>
        <w:widowControl w:val="0"/>
        <w:numPr>
          <w:ilvl w:val="0"/>
          <w:numId w:val="18"/>
        </w:numPr>
        <w:shd w:val="clear" w:color="auto" w:fill="FFFFFF"/>
        <w:tabs>
          <w:tab w:val="left" w:pos="475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осознанно следовать алгоритму выполнения действий в выражениях со скобками и без них;</w:t>
      </w:r>
    </w:p>
    <w:p w:rsidR="00767647" w:rsidRPr="00073CE0" w:rsidRDefault="00767647" w:rsidP="009C64BF">
      <w:pPr>
        <w:widowControl w:val="0"/>
        <w:numPr>
          <w:ilvl w:val="0"/>
          <w:numId w:val="18"/>
        </w:numPr>
        <w:shd w:val="clear" w:color="auto" w:fill="FFFFFF"/>
        <w:tabs>
          <w:tab w:val="left" w:pos="475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использовать в речи названия единиц измерения длины, объёма: метр, дециметр, сантиметр, килограмм;</w:t>
      </w:r>
    </w:p>
    <w:p w:rsidR="00767647" w:rsidRPr="00073CE0" w:rsidRDefault="00767647" w:rsidP="009C64BF">
      <w:pPr>
        <w:widowControl w:val="0"/>
        <w:numPr>
          <w:ilvl w:val="0"/>
          <w:numId w:val="18"/>
        </w:numPr>
        <w:shd w:val="clear" w:color="auto" w:fill="FFFFFF"/>
        <w:tabs>
          <w:tab w:val="left" w:pos="509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самостоятельно (с помощью алгоритма) читать, записывать и сравнивать числа в пределах 100;</w:t>
      </w:r>
    </w:p>
    <w:p w:rsidR="00767647" w:rsidRPr="00073CE0" w:rsidRDefault="00767647" w:rsidP="009C64BF">
      <w:pPr>
        <w:widowControl w:val="0"/>
        <w:numPr>
          <w:ilvl w:val="0"/>
          <w:numId w:val="18"/>
        </w:numPr>
        <w:shd w:val="clear" w:color="auto" w:fill="FFFFFF"/>
        <w:tabs>
          <w:tab w:val="left" w:pos="509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осознанно следовать алгоритмам устного и письменного сложения и вычитания чисел в пределах 100;</w:t>
      </w:r>
    </w:p>
    <w:p w:rsidR="00767647" w:rsidRPr="00073CE0" w:rsidRDefault="00767647" w:rsidP="009C64BF">
      <w:pPr>
        <w:widowControl w:val="0"/>
        <w:numPr>
          <w:ilvl w:val="0"/>
          <w:numId w:val="18"/>
        </w:numPr>
        <w:shd w:val="clear" w:color="auto" w:fill="FFFFFF"/>
        <w:tabs>
          <w:tab w:val="left" w:pos="509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самостоятельно либо с помощью алгоритма решать задачи в 1-2 действия на сложение и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вычитание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простые задачи:</w:t>
      </w:r>
    </w:p>
    <w:p w:rsidR="00767647" w:rsidRPr="00073CE0" w:rsidRDefault="00767647" w:rsidP="00767647">
      <w:pPr>
        <w:shd w:val="clear" w:color="auto" w:fill="FFFFFF"/>
        <w:tabs>
          <w:tab w:val="left" w:pos="538"/>
        </w:tabs>
        <w:suppressAutoHyphens/>
        <w:spacing w:after="0" w:line="360" w:lineRule="auto"/>
        <w:ind w:left="1276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а)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 раскрывающие смысл действий сложения, вычитания, умножения и деления;</w:t>
      </w:r>
    </w:p>
    <w:p w:rsidR="00767647" w:rsidRPr="00073CE0" w:rsidRDefault="00767647" w:rsidP="00767647">
      <w:pPr>
        <w:shd w:val="clear" w:color="auto" w:fill="FFFFFF"/>
        <w:tabs>
          <w:tab w:val="left" w:pos="538"/>
        </w:tabs>
        <w:suppressAutoHyphens/>
        <w:spacing w:after="0" w:line="360" w:lineRule="auto"/>
        <w:ind w:left="1276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pacing w:val="-10"/>
          <w:sz w:val="24"/>
          <w:szCs w:val="24"/>
          <w:lang w:eastAsia="ar-SA"/>
        </w:rPr>
        <w:t>б)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использующие понятия «увеличить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(на)...», «уменьшить в (на)...»;</w:t>
      </w:r>
    </w:p>
    <w:p w:rsidR="00767647" w:rsidRPr="00073CE0" w:rsidRDefault="00767647" w:rsidP="00767647">
      <w:pPr>
        <w:shd w:val="clear" w:color="auto" w:fill="FFFFFF"/>
        <w:tabs>
          <w:tab w:val="left" w:pos="538"/>
        </w:tabs>
        <w:suppressAutoHyphens/>
        <w:spacing w:after="0" w:line="360" w:lineRule="auto"/>
        <w:ind w:left="1276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в)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 на разностное и кратное сравнение;</w:t>
      </w:r>
    </w:p>
    <w:p w:rsidR="00767647" w:rsidRPr="00073CE0" w:rsidRDefault="00767647" w:rsidP="009C64BF">
      <w:pPr>
        <w:pStyle w:val="ad"/>
        <w:widowControl w:val="0"/>
        <w:numPr>
          <w:ilvl w:val="0"/>
          <w:numId w:val="19"/>
        </w:numPr>
        <w:shd w:val="clear" w:color="auto" w:fill="FFFFFF"/>
        <w:tabs>
          <w:tab w:val="left" w:pos="504"/>
        </w:tabs>
        <w:suppressAutoHyphens/>
        <w:autoSpaceDE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измерять длину данного отрезка, чертить отрезок данной длины (если позволяет моторика рук);</w:t>
      </w:r>
    </w:p>
    <w:p w:rsidR="00767647" w:rsidRPr="00073CE0" w:rsidRDefault="00767647" w:rsidP="009C64BF">
      <w:pPr>
        <w:pStyle w:val="ad"/>
        <w:widowControl w:val="0"/>
        <w:numPr>
          <w:ilvl w:val="0"/>
          <w:numId w:val="19"/>
        </w:numPr>
        <w:shd w:val="clear" w:color="auto" w:fill="FFFFFF"/>
        <w:tabs>
          <w:tab w:val="left" w:pos="504"/>
        </w:tabs>
        <w:suppressAutoHyphens/>
        <w:autoSpaceDE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 xml:space="preserve">узнавать и называть плоские углы: прямой, тупой и </w:t>
      </w:r>
      <w:proofErr w:type="gramStart"/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острый</w:t>
      </w:r>
      <w:proofErr w:type="gramEnd"/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;</w:t>
      </w:r>
    </w:p>
    <w:p w:rsidR="00767647" w:rsidRPr="00073CE0" w:rsidRDefault="00767647" w:rsidP="009C64BF">
      <w:pPr>
        <w:pStyle w:val="ad"/>
        <w:widowControl w:val="0"/>
        <w:numPr>
          <w:ilvl w:val="0"/>
          <w:numId w:val="19"/>
        </w:numPr>
        <w:shd w:val="clear" w:color="auto" w:fill="FFFFFF"/>
        <w:tabs>
          <w:tab w:val="left" w:pos="504"/>
        </w:tabs>
        <w:suppressAutoHyphens/>
        <w:autoSpaceDE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/>
          <w:sz w:val="24"/>
          <w:szCs w:val="24"/>
          <w:lang w:eastAsia="ar-SA"/>
        </w:rPr>
        <w:t>узнавать и называть плоские геометрические фигуры: треугольник, четырёхугольник, пятиугольник, шестиугольник, многоугольник.</w:t>
      </w:r>
    </w:p>
    <w:p w:rsidR="00767647" w:rsidRPr="00073CE0" w:rsidRDefault="00767647" w:rsidP="00767647">
      <w:pPr>
        <w:widowControl w:val="0"/>
        <w:shd w:val="clear" w:color="auto" w:fill="FFFFFF"/>
        <w:tabs>
          <w:tab w:val="left" w:pos="504"/>
        </w:tabs>
        <w:suppressAutoHyphens/>
        <w:autoSpaceDE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67647" w:rsidRPr="00073CE0" w:rsidRDefault="00767647" w:rsidP="00767647">
      <w:pPr>
        <w:tabs>
          <w:tab w:val="left" w:pos="284"/>
        </w:tabs>
        <w:suppressAutoHyphens/>
        <w:spacing w:after="0" w:line="360" w:lineRule="auto"/>
        <w:ind w:left="284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Примеры контрольно-оценочных материалов и критериев оценки предметных результатов.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Оценка предметных результатов осуществляется учителем традиционно по пятибалльной шкале. 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тметки выставляю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тся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констатирующие работы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являются основой для определения итоговых отметок по предмету за отчетные периоды.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Основными способами учета знаний учащихся по предмету являются письменные констатирующие работы (тесты, диктанты, проверочные, самостоятельные, контрольные и диагностические работы).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Констатирующие работы – это работы, выполненные в классе при учителе, позволяющие определить уровень сформированности учебных умений и навыков при завершении изучения блока учебной информации.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 w:firstLine="708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Отметка за четверть или полугодие определяется посредством вычисления среднего арифметического отметок за констатирующие работы, округленного до целого значения согласно правилам математики.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 имеет право самостоятельно выбирать дидактические материалы для составления констатирующей работы. При этом текст работы должен соответствовать требованиям адаптированной основной образовательной программы к содержанию предмета. 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составлении констатирующей работы учитель обязан каждому заданию поставить в соответствие определенное количество баллов в зависимости от количества операций, требующихся для его выполнения.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Критерии оценивания констатирующих работ: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0% - 5% от общего количества баллов – отметка «1»;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6% - 35% от общего количества баллов – отметка «2»;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35% - 50% от общего количества баллов – отметка «3»;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51% - 75% от общего количества баллов – отметка «4»;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76% - 100% от общего количества баллов – отметка «5».</w:t>
      </w:r>
    </w:p>
    <w:p w:rsidR="00767647" w:rsidRPr="00073CE0" w:rsidRDefault="00767647" w:rsidP="007676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проверке констатирующей работы учитель обязан указать количество выставленных баллов за каждое задание, сумму баллов за работу, максимально возможное количество баллов за работу и отметку.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Calibri" w:eastAsia="Times New Roman" w:hAnsi="Calibri" w:cs="Calibri"/>
          <w:lang w:eastAsia="ar-SA"/>
        </w:rPr>
      </w:pPr>
    </w:p>
    <w:p w:rsidR="00767647" w:rsidRPr="00073CE0" w:rsidRDefault="00767647" w:rsidP="00767647">
      <w:pPr>
        <w:suppressAutoHyphens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Пример контрольной работы по математике по теме «Повторение пройденного в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классе».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№1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апиши числа, которые пропущены в этом ряду (максимально - 7 баллов).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6, 7, 8, __, __, __, 12, 13, __, __, 16, __, __, 19.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№2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ычисли (максимально - 6 баллов).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9-2=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2+6=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10+7=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15-5=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5+8=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18-9=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№3 Задача (максимально - 2 балла).</w:t>
      </w:r>
    </w:p>
    <w:p w:rsidR="00767647" w:rsidRPr="00073CE0" w:rsidRDefault="00767647" w:rsidP="00767647">
      <w:pPr>
        <w:suppressAutoHyphens/>
        <w:spacing w:after="0" w:line="360" w:lineRule="auto"/>
        <w:ind w:left="284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Масса дыни 3 кг, а масса арбуза 7 кг. На сколько килограммов арбуз тяжелее дыни?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№4 Задача (максимально - 4 балла).</w:t>
      </w:r>
    </w:p>
    <w:p w:rsidR="00767647" w:rsidRPr="00073CE0" w:rsidRDefault="00767647" w:rsidP="00767647">
      <w:pPr>
        <w:suppressAutoHyphens/>
        <w:spacing w:after="0" w:line="360" w:lineRule="auto"/>
        <w:ind w:left="284" w:firstLine="708"/>
        <w:rPr>
          <w:rFonts w:ascii="Times New Roman" w:eastAsia="Times New Roman" w:hAnsi="Times New Roman" w:cs="Times New Roman"/>
          <w:sz w:val="24"/>
          <w:szCs w:val="24"/>
          <w:shd w:val="clear" w:color="auto" w:fill="F7F7F6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shd w:val="clear" w:color="auto" w:fill="F7F7F6"/>
          <w:lang w:eastAsia="ar-SA"/>
        </w:rPr>
        <w:t>В коробке лежало 6 машинок, а вертолетов на 4 больше. Сколько всего игрушек лежало в коробке?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№5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*   В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ычисли (максимально - 6 баллов).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5+6-4=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10+8+1=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16-9+5=</w:t>
      </w: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Оценивание: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19-25 баллов - отметка «5» / усвоено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16-18 баллов – отметка «4» / усвоено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8-15 баллов – отметка «3» / частично усвоено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0-7 баллов – отметка «2» / не усвоено</w:t>
      </w: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Calibri" w:eastAsia="Times New Roman" w:hAnsi="Calibri" w:cs="Calibri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ind w:left="284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Список методической литературы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: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Калижнюк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Э.С. Методические рекомендации по исследованию функций зрительно-пространственного восприятия у детей с церебральными параличами. - М., 1976. – 22 с.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spacing w:after="0" w:line="36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Левченко И.Ю. Проблемы реализации ФГОС начального общего образования обучающихся с ОВЗ в работе с тяжелыми множественными нарушениями развития // Проблемы реализации ФГОС для детей с ограниченными возможностями здоровья: сборник статей по материалам круглого стола (17 февраля 2016 года/ Сост.: И.Ю. Левченко, А.И. Павлова, М.В.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Шешукова</w:t>
      </w:r>
      <w:proofErr w:type="spellEnd"/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.: ПАРАДИГМА, 2016. – с. 16)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Твардовская А.А. Особенности мыслительной деятельности детей младшего школьного возраста с детским церебральным параличом. Автореферат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дис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.к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анд.пед.наук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. – Нижний Новгород, 2011. - 24 с.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Титова О.В. К проблеме формирования пространственных представлений у детей с церебральным параличом //Коррекционная педагогика. № 2(8), 2005. - С. 47-53.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spacing w:after="0" w:line="360" w:lineRule="auto"/>
        <w:ind w:left="284" w:right="-5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Алтынгузина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Л.А. Развитие пространственных представлений у детей с детским церебральным параличом / Л.А.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Алтынгузина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// Дошкольная педагогика. – 2008. – № 8. – С. 43-46.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spacing w:after="0" w:line="360" w:lineRule="auto"/>
        <w:ind w:left="284" w:right="-5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Васина М.В. Практика использования специального оборудования в обучении детей с тяжелыми двигательными нарушениями / М.В. Васина // Коррекционная педагогика. – 2008. – № 3. – С. 70-72.</w:t>
      </w:r>
    </w:p>
    <w:p w:rsidR="00767647" w:rsidRPr="00073CE0" w:rsidRDefault="00767647" w:rsidP="009C64BF">
      <w:pPr>
        <w:widowControl w:val="0"/>
        <w:numPr>
          <w:ilvl w:val="0"/>
          <w:numId w:val="22"/>
        </w:numPr>
        <w:suppressAutoHyphens/>
        <w:spacing w:after="0" w:line="360" w:lineRule="auto"/>
        <w:ind w:left="284" w:right="-5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Виноградова Л.И. Взаимосвязь конструктивной деятельности у детей старшего дошкольного возраста с церебральным параличом со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сторонностью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степенью двигательного поражения / Л.И. Виноградова, С.В. Коноваленко // Коррекционная педагогика. – 2005. – № 4 (10). – С. 61-71.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spacing w:after="0" w:line="360" w:lineRule="auto"/>
        <w:ind w:left="284" w:right="-5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Данилова Л.А. Коррекционная помощь детям с задержкой психофизического и речевого развития. – М: Издательство: Детство-Пресс, 2011. – 144 с.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spacing w:after="0" w:line="360" w:lineRule="auto"/>
        <w:ind w:left="284" w:right="-5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Коноваленко С.В. ДЦП: Конструктивная деятельность детей [Текст]/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С.В.Коноваленко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. – М.: Книголюб, 2007. – 88 с.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spacing w:after="0" w:line="360" w:lineRule="auto"/>
        <w:ind w:left="284" w:right="-5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Левченко И.Ю., Приходько О.Г., Гусейнова А.А. ФГОС обучающихся с ОВЗ: обучение детей и подростков с нарушениями опорно-двигательного аппарата. – Москва, НКЦ – 2018.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spacing w:after="0" w:line="360" w:lineRule="auto"/>
        <w:ind w:left="284" w:right="-5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Кудинова З.А. Организация и проведение уроков труда в начальных классах специального (коррекционного) образовательного учреждения VI вида / З.А. Кудинова // Воспитание и обучение детей с нарушениями развития. – 2004. – № 4. – С. 10-12.</w:t>
      </w:r>
    </w:p>
    <w:p w:rsidR="00767647" w:rsidRPr="00073CE0" w:rsidRDefault="00767647" w:rsidP="009C64BF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ind w:left="284" w:right="-57"/>
        <w:contextualSpacing/>
        <w:rPr>
          <w:rFonts w:ascii="Times New Roman" w:eastAsia="Octava-Regular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Octava-Italic" w:hAnsi="Times New Roman" w:cs="Times New Roman"/>
          <w:iCs/>
          <w:sz w:val="24"/>
          <w:szCs w:val="24"/>
          <w:lang w:eastAsia="ar-SA"/>
        </w:rPr>
        <w:t>Титова О.В</w:t>
      </w:r>
      <w:r w:rsidRPr="00073CE0">
        <w:rPr>
          <w:rFonts w:ascii="Times New Roman" w:eastAsia="Octava-Regular" w:hAnsi="Times New Roman" w:cs="Times New Roman"/>
          <w:sz w:val="24"/>
          <w:szCs w:val="24"/>
          <w:lang w:eastAsia="ar-SA"/>
        </w:rPr>
        <w:t>. Справа-слева. Формирование пространственных представлений у детей с ДЦП. — М.: Гном и Д, 2004. – 56 с.</w:t>
      </w:r>
    </w:p>
    <w:p w:rsidR="00767647" w:rsidRPr="00073CE0" w:rsidRDefault="00767647" w:rsidP="00767647">
      <w:pPr>
        <w:widowControl w:val="0"/>
        <w:shd w:val="clear" w:color="auto" w:fill="FFFFFF"/>
        <w:tabs>
          <w:tab w:val="left" w:pos="504"/>
        </w:tabs>
        <w:suppressAutoHyphens/>
        <w:autoSpaceDE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Основное содержание учебного предмета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Числа и операции с ними.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Числа от 1 до 100. Нумерация(16ч)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Десяток. Счёт десятками. Образование и название двузначных чисел. Модели двузначных чисел. Чтение и запись чисел. Сравнение двузначных чисел, их последовательность. Представление двузначного числа в виде суммы разрядных слагаемых.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Устная и письменная нумерация двузначных чисел. Разряд десятков и разряд единиц, их место в записи чисел.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Сложение и вычитание чисел. (48ч+27ч)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Операции сложения и вычитания. Взаимосвязь операций сложения и вычитания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Изменение результатов сложения и вычитания в зависимости от изменения компонент. Свойства сложения и вычитания. Приёмы рациональных вычислений.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Сложение и вычитание двузначных чисел, оканчивающихся нулями.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Устные и письменные приёмы сложения и вычитания чисел в пределах 100.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Алгоритмы сложения и вычитания.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Умножение и деление чисел. (24ч)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Нахождение суммы нескольких одинаковых слагаемых и представление числа в виде суммы одинаковых слагаемых. Операция умножения. Переместительное свойство умножения.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Операция деления. Взаимосвязь операций умножения и деления. Таблица умножения и деления однозначных чисел.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Табличное умножение и деление. (13ч.)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Конкретный смысл и название действий умножения и деления. Знаки умножения и деления. Таблица умножения и деления на 2 и на 3.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Повторение. (8ч.)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Резерв. (2 ч.)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Величины и их измерение.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Длина. Единица измерения длины – метр. Соотношения между единицами измерения длины.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Перевод именованных чисел в заданные единицы (раздробление и превращение).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Периметр многоугольника. Формулы периметра квадрата и прямоугольника.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Цена, количество и стоимость товара.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Время. Единица времени – час.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Текстовые задачи.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Простые и составные текстовые задачи, при решении которых используется:</w:t>
      </w:r>
    </w:p>
    <w:p w:rsidR="00767647" w:rsidRPr="00073CE0" w:rsidRDefault="00767647" w:rsidP="00767647">
      <w:pPr>
        <w:shd w:val="clear" w:color="auto" w:fill="FFFFFF"/>
        <w:tabs>
          <w:tab w:val="left" w:pos="528"/>
        </w:tabs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а)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 смысл действий сложения, вычитания, умножения и деления;</w:t>
      </w:r>
    </w:p>
    <w:p w:rsidR="00767647" w:rsidRPr="00073CE0" w:rsidRDefault="00767647" w:rsidP="00767647">
      <w:pPr>
        <w:shd w:val="clear" w:color="auto" w:fill="FFFFFF"/>
        <w:tabs>
          <w:tab w:val="left" w:pos="528"/>
        </w:tabs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в) 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разностное сравнение;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Элементы геометрии.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Обозначение геометрических фигур буквами.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Острые и тупые углы.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Составление плоских фигур из частей. Деление плоских фигур на части.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Элементы алгебры.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Переменная. Выражения с переменной. Нахождение значений выражений вида 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а 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± 5; 4</w:t>
      </w:r>
      <w:r w:rsidRPr="00073CE0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 </w:t>
      </w:r>
      <w:r w:rsidRPr="00073CE0">
        <w:rPr>
          <w:rFonts w:ascii="Times New Roman" w:eastAsia="Times New Roman" w:hAnsi="Times New Roman" w:cs="Times New Roman"/>
          <w:spacing w:val="47"/>
          <w:sz w:val="24"/>
          <w:szCs w:val="24"/>
          <w:lang w:eastAsia="ar-SA"/>
        </w:rPr>
        <w:t>–</w:t>
      </w:r>
      <w:r w:rsidRPr="00073CE0">
        <w:rPr>
          <w:rFonts w:ascii="Times New Roman" w:eastAsia="Times New Roman" w:hAnsi="Times New Roman" w:cs="Times New Roman"/>
          <w:spacing w:val="47"/>
          <w:sz w:val="24"/>
          <w:szCs w:val="24"/>
          <w:lang w:val="en-US" w:eastAsia="ar-SA"/>
        </w:rPr>
        <w:t> </w:t>
      </w:r>
      <w:proofErr w:type="spellStart"/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а</w:t>
      </w:r>
      <w:proofErr w:type="gramStart"/>
      <w:r w:rsidRPr="00073CE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;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ри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заданных числовых значениях переменной.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Решение уравнений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вида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а ± х = 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ar-SA"/>
        </w:rPr>
        <w:t>b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; х</w:t>
      </w:r>
      <w:r w:rsidRPr="00073CE0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 </w:t>
      </w:r>
      <w:r w:rsidRPr="00073CE0">
        <w:rPr>
          <w:rFonts w:ascii="Times New Roman" w:eastAsia="Times New Roman" w:hAnsi="Times New Roman" w:cs="Times New Roman"/>
          <w:spacing w:val="47"/>
          <w:sz w:val="24"/>
          <w:szCs w:val="24"/>
          <w:lang w:eastAsia="ar-SA"/>
        </w:rPr>
        <w:t>–</w:t>
      </w:r>
      <w:r w:rsidRPr="00073CE0">
        <w:rPr>
          <w:rFonts w:ascii="Times New Roman" w:eastAsia="Times New Roman" w:hAnsi="Times New Roman" w:cs="Times New Roman"/>
          <w:spacing w:val="47"/>
          <w:sz w:val="24"/>
          <w:szCs w:val="24"/>
          <w:lang w:val="en-US" w:eastAsia="ar-SA"/>
        </w:rPr>
        <w:t> 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а = 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ar-SA"/>
        </w:rPr>
        <w:t>b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; а</w:t>
      </w:r>
      <w:r w:rsidRPr="00073CE0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 </w:t>
      </w:r>
      <w:r w:rsidRPr="00073CE0">
        <w:rPr>
          <w:rFonts w:ascii="Times New Roman" w:eastAsia="Times New Roman" w:hAnsi="Times New Roman" w:cs="Times New Roman"/>
          <w:spacing w:val="47"/>
          <w:sz w:val="24"/>
          <w:szCs w:val="24"/>
          <w:lang w:eastAsia="ar-SA"/>
        </w:rPr>
        <w:t>–</w:t>
      </w:r>
      <w:r w:rsidRPr="00073CE0">
        <w:rPr>
          <w:rFonts w:ascii="Times New Roman" w:eastAsia="Times New Roman" w:hAnsi="Times New Roman" w:cs="Times New Roman"/>
          <w:spacing w:val="47"/>
          <w:sz w:val="24"/>
          <w:szCs w:val="24"/>
          <w:lang w:val="en-US" w:eastAsia="ar-SA"/>
        </w:rPr>
        <w:t> 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х = 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ar-SA"/>
        </w:rPr>
        <w:t>b</w:t>
      </w:r>
      <w:r w:rsidRPr="00073CE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; 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Занимательные и нестандартные задачи.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Логические задачи. Арифметические лабиринты, магические фигуры, математические фокусы.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Задачи на разрезание и составление фигур. Задачи с палочками.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Основная форма организации учебного процесса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– урок.</w:t>
      </w:r>
    </w:p>
    <w:p w:rsidR="00767647" w:rsidRPr="00073CE0" w:rsidRDefault="00767647" w:rsidP="00767647">
      <w:pPr>
        <w:shd w:val="clear" w:color="auto" w:fill="FFFFFF"/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7647" w:rsidRPr="00073CE0" w:rsidRDefault="00767647" w:rsidP="00767647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Учебно-тематический план</w:t>
      </w:r>
    </w:p>
    <w:tbl>
      <w:tblPr>
        <w:tblW w:w="9807" w:type="dxa"/>
        <w:tblInd w:w="273" w:type="dxa"/>
        <w:tblLayout w:type="fixed"/>
        <w:tblLook w:val="0000" w:firstRow="0" w:lastRow="0" w:firstColumn="0" w:lastColumn="0" w:noHBand="0" w:noVBand="0"/>
      </w:tblPr>
      <w:tblGrid>
        <w:gridCol w:w="550"/>
        <w:gridCol w:w="7394"/>
        <w:gridCol w:w="1863"/>
      </w:tblGrid>
      <w:tr w:rsidR="00767647" w:rsidRPr="00073CE0" w:rsidTr="005243F6">
        <w:trPr>
          <w:trHeight w:val="32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Всего часов</w:t>
            </w:r>
          </w:p>
        </w:tc>
      </w:tr>
      <w:tr w:rsidR="00767647" w:rsidRPr="00073CE0" w:rsidTr="005243F6">
        <w:trPr>
          <w:trHeight w:val="32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 от 1 до 100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 ч.</w:t>
            </w:r>
          </w:p>
        </w:tc>
      </w:tr>
      <w:tr w:rsidR="00767647" w:rsidRPr="00073CE0" w:rsidTr="005243F6">
        <w:trPr>
          <w:trHeight w:val="32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Сложение и вычитание от 1 до 100. Устные вычисления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 ч.</w:t>
            </w:r>
          </w:p>
        </w:tc>
      </w:tr>
      <w:tr w:rsidR="00767647" w:rsidRPr="00073CE0" w:rsidTr="005243F6">
        <w:trPr>
          <w:trHeight w:val="32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Сложение и вычитание чисел от 1 до 100.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Письменные вычисления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 ч.</w:t>
            </w:r>
          </w:p>
        </w:tc>
      </w:tr>
      <w:tr w:rsidR="00767647" w:rsidRPr="00073CE0" w:rsidTr="005243F6">
        <w:trPr>
          <w:trHeight w:val="32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4.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Умножение и деление чисел от 1 до 100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 ч.</w:t>
            </w:r>
          </w:p>
        </w:tc>
      </w:tr>
      <w:tr w:rsidR="00767647" w:rsidRPr="00073CE0" w:rsidTr="005243F6">
        <w:trPr>
          <w:trHeight w:val="32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Табличное умножение и деление на 2 и на 3.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 ч.</w:t>
            </w:r>
          </w:p>
        </w:tc>
      </w:tr>
      <w:tr w:rsidR="00767647" w:rsidRPr="00073CE0" w:rsidTr="005243F6">
        <w:trPr>
          <w:trHeight w:val="342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Повторение.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  ч.</w:t>
            </w:r>
          </w:p>
        </w:tc>
      </w:tr>
      <w:tr w:rsidR="00767647" w:rsidRPr="00073CE0" w:rsidTr="005243F6">
        <w:trPr>
          <w:trHeight w:val="32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Всего: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647" w:rsidRPr="00073CE0" w:rsidRDefault="00767647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136 ч.</w:t>
            </w:r>
          </w:p>
        </w:tc>
      </w:tr>
    </w:tbl>
    <w:p w:rsidR="00767647" w:rsidRPr="00073CE0" w:rsidRDefault="00767647" w:rsidP="0076764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767647" w:rsidRPr="00073CE0" w:rsidSect="00C65F66">
          <w:pgSz w:w="11906" w:h="16838"/>
          <w:pgMar w:top="993" w:right="849" w:bottom="1701" w:left="1701" w:header="709" w:footer="709" w:gutter="0"/>
          <w:cols w:space="708"/>
          <w:docGrid w:linePitch="360"/>
        </w:sectPr>
      </w:pPr>
    </w:p>
    <w:p w:rsidR="00767647" w:rsidRPr="00073CE0" w:rsidRDefault="00767647" w:rsidP="007676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67647" w:rsidRDefault="00767647" w:rsidP="00767647">
      <w:pPr>
        <w:pStyle w:val="a4"/>
        <w:spacing w:before="0" w:after="0" w:line="360" w:lineRule="auto"/>
        <w:contextualSpacing/>
        <w:rPr>
          <w:b/>
        </w:rPr>
        <w:sectPr w:rsidR="00767647">
          <w:pgSz w:w="11906" w:h="16383"/>
          <w:pgMar w:top="1134" w:right="850" w:bottom="1134" w:left="1701" w:header="720" w:footer="720" w:gutter="0"/>
          <w:cols w:space="720"/>
        </w:sectPr>
      </w:pPr>
    </w:p>
    <w:p w:rsidR="00767647" w:rsidRPr="00073CE0" w:rsidRDefault="00767647" w:rsidP="00767647">
      <w:pPr>
        <w:pStyle w:val="a4"/>
        <w:spacing w:before="0" w:after="0" w:line="360" w:lineRule="auto"/>
        <w:contextualSpacing/>
        <w:rPr>
          <w:b/>
        </w:rPr>
      </w:pPr>
      <w:r>
        <w:rPr>
          <w:b/>
        </w:rPr>
        <w:lastRenderedPageBreak/>
        <w:t>КАЛЕНДАРНО-ТЕМАТИЧЕСКОЕ ПЛАНИРОВАНИЕ</w:t>
      </w:r>
    </w:p>
    <w:p w:rsidR="00767647" w:rsidRPr="00073CE0" w:rsidRDefault="00767647" w:rsidP="00767647">
      <w:pPr>
        <w:pStyle w:val="a4"/>
        <w:spacing w:before="0" w:after="0" w:line="360" w:lineRule="auto"/>
        <w:contextualSpacing/>
        <w:rPr>
          <w:b/>
        </w:rPr>
      </w:pPr>
    </w:p>
    <w:tbl>
      <w:tblPr>
        <w:tblW w:w="1403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694"/>
        <w:gridCol w:w="519"/>
        <w:gridCol w:w="48"/>
        <w:gridCol w:w="2835"/>
        <w:gridCol w:w="4111"/>
        <w:gridCol w:w="1417"/>
        <w:gridCol w:w="1276"/>
      </w:tblGrid>
      <w:tr w:rsidR="00767647" w:rsidRPr="00073CE0" w:rsidTr="005243F6">
        <w:trPr>
          <w:trHeight w:val="9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изучаемой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Основное содержание по теме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Характеристика основных видов деятельности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(на уровне учебных действий)</w:t>
            </w:r>
          </w:p>
        </w:tc>
      </w:tr>
      <w:tr w:rsidR="00767647" w:rsidRPr="00073CE0" w:rsidTr="005243F6">
        <w:trPr>
          <w:trHeight w:val="95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Тема 1: Числа от 1 до 100. Нумерация (16 ч)   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Всего часов:  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67647" w:rsidRPr="00073CE0" w:rsidTr="005243F6">
        <w:trPr>
          <w:trHeight w:val="127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урока, тип урока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ind w:left="113" w:right="113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28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Содержание учебного предмета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</w:rPr>
              <w:t>Деятельность учащихся на уроке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Контрольно-оценочная деятельность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Форма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1.1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от 1 до 20. Повторение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Счет предметов. Название, последовательность и запись чисел от 1 до 20. Увеличение и уменьшение чисел второго десятка на несколько единиц, состав чисел. Отношения «больше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…», «меньше на…». Решение задач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изученных видов в 1 классе. Неравенства.  Геометрический материал.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Знать таблицу сложения и вычитания однозначных чисел; 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последовательность чисел в пределах 20.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Уметь</w:t>
            </w:r>
            <w:r w:rsidRPr="00073C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читать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записывать и сравнивать числа в пределах 20; 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решать текстовые задачи арифметическим способом.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Входной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Входной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Десятки. Счёт десятками до 100.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предметов. Название, последовательность и запись чисел от 1 до 100, таблица сложения. Запись двузначных чисел их сравнение. Отношения «равно», «больше»,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«меньше» для чисел, их запись с помощью знаков =, &gt;, &lt;.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таблицу сложения и вычитания однозначных чисел; 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последовательность чисел в пределах 100.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читать, записывать и сравнивать числа в пределах 100; 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представлять число в виде суммы разрядных слагаемых;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арифметические действия над числами в пределах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1.4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нумерация чисел от 11 до 100.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 и разряды.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сложения.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читать, записывать и сравнивать числа в пределах 100; 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таблицу сложения и вычитания однозначных чисел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-представлять число в виде суммы разрядных слагаемых;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арифметические действия над числами в пределах 100.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и названия чисел от 1 до 100. Десятичный состав.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предметов. Название, последовательность и запись чисел от 1 до 100, таблица сложения. Запись двузначных чисел их сравнение. Отношения «равно», «больше»,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таблицу сложения и вычитания однозначных чисел; 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последовательность чисел в пределах 100.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читать, записывать и сравнивать числа в пределах 100; 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представлять число в виде суммы разрядных слагаемых;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арифметические действия над числами в пределах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Однозначные и двузначные числа.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длины: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миллиметр.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 упорядочение объектов по длине.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Единицы длины (миллиметр).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Соотношение между ними.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Уметь чертить с помощью линейки отрезок заданной длины;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измерять длину заданного отрезка.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сравнивать величины по их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числовым значениям;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выражать данные величины в различных единицах.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1.8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1.9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Десятичный состав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чисел от 1 до 100.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28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1.10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длины: метр.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1 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 упорядочение объектов по длине.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длины (миллиметр, сантиметр, дециметр, метр, километр). Соотношение между ними.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сравнивать величины по их числовым значениям; выражать данные величины в различных единицах; чертить с помощью линейки отрезок заданной длины;  измерять длину заданного отрезка.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1.11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Сложение и вычитание,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основанные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разрядном составе слагаемых.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 и разряды.  Таблица сложения. Нахождение значений числовых выражений, используя свойства арифметических действий.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представлять число в виде суммы разрядных слагаемых.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таблицу сложения и вычитания однозначных чисел; последовательность чисел в пределах 100.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Рубль. Копейка.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Изучение нового материала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Единицы стоимости.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 монет (набор и размен), установление зависимостей между величинами, характеризующими процесс «купли-продажи» (количество товара, его цена и стоимость). Построение простейших логических выражений типа «…и/или», «если…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то…», «не только, но и …».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Знать единицы стоимости: копейка, рубль. Уметь устанавливать зависимость между величинами, характеризующими процесс «купли-продажи»; пользоваться изученной математической терминологией.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1.14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в 1-2 действия на сложение и вычитание.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(с опорой на схемы, таблицы, краткие записи и другие модели).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Таблица сложения. Устные приемы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вычислений с натуральными числами. Приемы сложения и вычитания чисел в пределах 100.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Знать способы решения текстовых задач; приемы сложения и вычитания чисел в пределах 100.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 решать текстовые задачи арифметическим способом; пользоваться изученной математической терминологией.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1.15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 «Что узнали. Чему научились». Проверочная работа.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текстовых задач арифметическим способом. Приемы сложения и вычитания чисел в пределах 100, основанные на знании десятичного состава чисел. Счет предметов. Название, последовательность и запись чисел от 1 до 100. Классы и разряды. Таблица сложения. Нахождение значений числовых выражений,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используя свойства арифметических действий.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Знать таблицу сложения и вычитания однозначных чисел; последовательность чисел в пределах 100;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решать текстовые задачи арифметическим способом; проверять правильность выполненных вычислений; сравнивать величины по их числовым значениям; выражать данные величины в различных единицах; чертить с помощью линейки отрезок заданной длины; измерять длину заданного отрезка.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читать, записывать и сравнивать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числа в пределах 100; 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пользоваться изученной математической терминологией; 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представлять число в виде суммы разрядных слагаемых;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арифметические действия над числами в пределах 100.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 по теме «Нумерация чисел от 1 до 100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2: Сложение и вычитание чисел от 1 до 100 (48ч)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 обратные данной</w:t>
            </w:r>
            <w:proofErr w:type="gramEnd"/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решение текстовых  задач арифметическим способом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 опорой на схемы, таблицы, краткие записи и другие модели). Сложение и вычитание длин отрезков.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составлять и решать текстовые задачи арифметическим способом.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представлять число в виде суммы разрядных слагаемых;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арифметические действия над числами в пределах 100.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построении отрезков и нахождении их длины.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нового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пользоваться линейкой. Измерять длины отрезков и сравнивать 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нахождение неизвестного уменьшаемого.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 задач арифметическим способом на нахождение уменьшаемого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 опорой на схемы, таблицы, краткие записи и другие модели).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решать текстовые задачи арифметическим способом;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порядка выполнения арифметических действий в числовых выражениях.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свойства арифметических действий.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05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нахождение неизвестного вычитаемого.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 задач арифметическим способом на нахождение вычитаемого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 опорой на схемы, таблицы, краткие записи и другие модели).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решать текстовые задачи арифметическим способом;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порядка выполнения арифметических действий в числовых выражениях.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свойства арифметических действий.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решении задач на нахождение неизвестного уменьшаемого и неизвестного вычитаемого.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 задач арифметическим способом на нахождение вычитаемого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 опорой на схемы, таблицы, краткие записи и другие модели).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– решать текстовые задачи арифметическим способом;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правила порядка выполнения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в числовых выражениях.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последовательность чисел в пределах 100.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времени: час, минута.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времени. Час. Минута. Соотношение между ними.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определять время по часам (в часах и минутах);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сравнивать величины по их числовым значениям.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выражать данные величины в различных единицах.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Длина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ломаной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Распознавание и изображение изученных геометрических фигур: точка, прямая, отрезок,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угол, многоугольники.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чертить с помощью линейки отрезок заданной длины;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измерять длину заданного отрезка.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пользоваться изученной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периметр многоугольника.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нахождения длины ломаной.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№2 по теме «Решение задач».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 опорой на схемы, таблицы, краткие записи и другие модели).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– решать текстовые задачи арифметическим способом;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правила порядка выполнения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в числовых выражениях.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последовательность чисел в пределах 100.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действий в числовых выражениях, содержащих 2 действия (со скобками).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и чтение выражения со скобками, правило порядка выполнения действий в выражениях со скобками.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– находить значения числовых выражений со скобками и без них;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правила порядка выполнения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в числовых выражениях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свойства арифметических действий;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Числовое выражение и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значение.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значений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числовых выражений со скобками и без них.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«равно», «больше», «меньше» для чисел, их запись с помощью знаков =, &gt;, &lt;.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-последовательность чисел в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пределах 100;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свойства арифметических действий;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правила порядка выполнения действий в числовых выражениях.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находить значения числовых выражений со скобками и без них.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решении составных задач.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Периметр многоугольника.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и изображение изученных геометрических фигур: точка, прямая, отрезок, угол, многоугольники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периметр многоугольника;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чертить с помощью линейки отрезок заданной длины;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измерять длину заданного отрезка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находить значения числовых выражений со скобками и без них.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сложения.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сочетательного и переместительного свой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ств сл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ожения для нахождения значения выражений.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Устные вычисления с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натуральными числами. Использование свой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ств сл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ожения при выполнении вычислений.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свойства сложения;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правила порядка выполнения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в числовых выражениях.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применять сочетательное и переместительное свойства сложения на конкретных примерах;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представлять число в виде суммы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разрядных слагаемых;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находить значения числовых выражений со скобками и без них.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простых задач на увеличение и уменьшение числа на несколько единиц.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значений числовых выражений. Решение текстовых  задач арифметическим способом.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– составлять и решать текстовые задачи арифметическим способом.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использовании законов сложения для рационализации вычислений.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сочетательного свойства сложения для нахождения значения выражений. Группировка слагаемых в сумме.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применять сочетательное свойство сложения на конкретных примерах;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находить значения числовых выражений со скобками и без них.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находить значения числовых выражений со скобками и без них.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сочетательное свойство сложения;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правила порядка выполнения действий в числовых выражениях.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способы проверки правильности вычислений.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проекты. Математика вокруг нас. Узоры и орнаменты на посуде.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Выполнять задания творческого поискового характера, применять знания и способы действий в измененных условиях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-собирать материал по заданной теме, определять и описывать закономерности в отобранных узорах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-составлять план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1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«Что узнали. Чему научились»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Применять знания и способы действий в изменённых условиях.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находить значения числовых выражений со скобками и без них;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периметр многоугольника;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определять время по часам (в часах и минутах);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сравнивать величины по их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числовым значениям;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выражать данные величины в различных единицах;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чертить с помощью линейки отрезок заданной длины;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измерять длину заданного отрезка.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свойства сложения;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правила порядка выполнения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в числовых выражениях.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№3 по теме «Числовые выражения»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Устные и письменные вычисления с натуральными числами. Способы проверки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правильности вычислений. Решение текстовых задач арифметическим способом (с опорой на схемы, таблицы, краткие записи и другие модели). Отношения «равно», «больше», «меньше» для чисел, их запись с помощью знаков =, &gt;, &lt;.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Устные и письменные вычисления с натуральными числами. Способы проверки правильности вычислений. Решение текстовых задач арифметическим способом (с опорой на схемы, таблицы, краткие записи и другие модели).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 «равно», «больше», «меньше» для чисел, их запись с помощью знаков =, &gt;, &lt;.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вычисления с использованием свой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ств сл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свойств арифметических действий при выполнении вычислений.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значений числовых выражений.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сложения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вида 36+2, 36+20.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 задач арифметическим способом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(с опорой на схемы,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таблицы, краткие записи и другие модели).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представлять двузначное число в виде суммы разрядных слагаемых.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сложения вида 36-2, 36-20.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 задач арифметическим способом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 опорой на схемы, таблицы, краткие записи и другие модели).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сложения вида 26+4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 задач арифметическим способом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 опорой на схемы, таблицы, краткие записи и другие модели).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представлять двузначное число в виде суммы разрядных слагаемых;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проверять правильность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выполненных вычислений.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вычитания вида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30-7.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 задачи арифметическим способом.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вычитания 60-34.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вычислений.</w:t>
            </w:r>
          </w:p>
          <w:p w:rsidR="00767647" w:rsidRPr="00073CE0" w:rsidRDefault="00767647" w:rsidP="005243F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-записывать решение составных задач с помощью выражения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текстовых  задач арифметическим способом.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2.27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нахождение третьего неизвестного слагаемого.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текстовых задач арифметическим способом. Установление зависимостей между величинами, характеризующими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процессы «купли-продажи» (количество товара, его цена и стоимость).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простейших логических выражений типа: «…и/или..», «если…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то…».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2.28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задачи на встречное движение.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способом. Установление зависимостей между величинами, характеризующими процессы «купли-продажи» (количество товара, его цена и стоимость).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-выполнять устно сложение и вычитание чисел в пределах 100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 задачи арифметическим способом.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2.29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решении составных задач на встречное движение.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решения задач в виде выражения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 задачи арифметическим способом.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сложения вида 26+7.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выполнять письменные вычисления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(сложение и вычитание двузначных чисел, двузначного числа и однозначного числа);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вычитания 35-7.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 опорой на схемы, таблицы, краткие записи и другие модели).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двузначных чисел, двузначного числа и однозначного числа);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2.32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2.33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изученных приёмов «+» и «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-»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Устные и письменные вычисления с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свойств арифметических действий при выполнении вычислений.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выполнять устно арифметические действия над числами в пределах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двузначных чисел, двузначного числа и однозначного числа);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– проверять правильность выполненных вычислений;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2.34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2.35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«Что узнали. Чему научились».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свойств арифметических действий при выполнении вычислений.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двузначных чисел, двузначного числа и однозначного числа);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– проверять правильность выполненных вычислений;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Индивид.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№4 по теме «Сложение и вычитание чисел до 100»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и изображение изученных геометрических фигур: точка, прямая, отрезок, угол, многоугольники. Решение текстовых задач арифметическим способом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 опорой на схемы, таблицы, краткие записи и другие модели).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двузначных чисел, двузначного числа и однозначного числа);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измерять длину заданного отрезка;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распознавать изученные геометрические фигуры и изображать их на бумаге с разлиновкой в клетку;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сравнивать величины по их числовым значениям;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выражать данные величины в различных единицах.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пользоваться изученной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математической терминологией;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– проверять правильность выполненных вычислений;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ind w:firstLine="3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чертить с помощью линейки отрезок заданной длины;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2.37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Буквенные выражения.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 представление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 буквенных выражениях.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записывать и читать буквенные выражения;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находить значения буквенных выражений при конкретном значении букв.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2.38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2.39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Выражения с одной переменной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вида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а+28, 43-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 представление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 буквенных выражениях.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записывать и читать буквенные выражения;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находить значения буквенных выражений при конкретном значении букв.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2.40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2.41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2.42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Уравнение.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равенстве, содержащем переменную. Устные и письменные вычисления с натуральными числами.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отличать уравнение от других математических записей.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2.43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сложения.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и изображение изученных геометрических фигур: точка, прямая, отрезок, угол, многоугольники. Устные и письменные вычисления с натуральными числами. Способы проверки правильности вычислений. Использование свойств арифметических действий при выполнении вычислений.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читать, записывать и сравнивать числа в пределах 100;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представлять число в виде суммы разрядных слагаемых;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двузначных чисел, двузначного числа и однозначного числа);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находить значения числовых выражений со скобками и без них;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решать текстовые задачи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арифметическим способом;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периметр многоугольника;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последовательность чисел в пределах 100;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свойства сложения;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правила порядка выполнения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в числовых выражениях.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2.44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вычитания.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2.45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Распознавание и изображение изученных геометрических фигур: точка, прямая, отрезок, угол, многоугольники. Устные и письменные вычисления с натуральными числами. Способы проверки правильности вычислений.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свойств арифметических действий при выполнении вычислений.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Способы проверки правильности вычислений. Использование свойств арифметических действий при выполнении вычислений.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2.46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 «Что узнали. Чему научились». Проверим себя.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2.47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№5 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проверки правильности вычислений. Использование свойств арифметических действий при выполнении вычислений.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3: Сложение и вычитание чисел от 1 до 100 (письменные вычисления) (27 ч)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письменного сложения вида 45+23. 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прием сложения двузначных чисел.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представлять двузначное число в виде суммы разрядных слагаемых;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двузначных чисел);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письменный прием сложения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двузначных чисел;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место расположения десятков и единиц.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3.2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письменного вычитания вида 57-26.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прием вычитания двузначных чисел. Способы проверки правильности вычислений.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письменный прием вычитания двузначных чисел;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представлять двузначное число в виде суммы разрядных слагаемых;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(вычитание двузначных чисел);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3.3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сложение двузначных чисел без перехода через разряд.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представлять двузначное число в виде суммы разрядных слагаемых;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(вычитание двузначных чисел);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 угол.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Распознавание и изображение изученных геометрических фигур: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точка, прямая, отрезок, угол, многоугольники.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виды углов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3.6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в 2 действия на сложение и вычитание.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правила порядка выполнения действий и в числовых выражениях в 2 действия, содержащие + и (со скобками и без них)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порядка выполнения действий в числовых выражениях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в 2 действия на сложение и вычитание.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-решать текстовые задачи арифметическим способом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письменного сложения вида 37+48.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проверки правильности вычислений.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многозначных чисел).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читать, записывать и сравнивать числа в пределах 100;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представлять многозначное число в виде суммы разрядных слагаемых;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пользоваться изученной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3.9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письменного сложения вида 37+53.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 Решение текстовых задач арифметическим способом (с опорой на схемы, таблицы, краткие записи и другие модели).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многозначных чисел);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вычисление с нулём;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представлять многозначное число в виде суммы разрядных слагаемых;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3.10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и изображение изученных геометрических фигур: точка, прямая, отрезок, угол, многоугольники.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распознавать изученные геометрические фигуры и изображать их на бумаге с разлиновкой в клетку (с помощью линейки и от руки);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чертить с помощью линейки отрезок заданной длины;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измерять длину заданного отрезка.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периметр многоугольника.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3.12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письменного сложения вида 87+13.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 Способы проверки правильности вычислений.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многозначных чисел);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вычисление с нулём.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читать, записывать и сравнивать числа в пределах 100;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представлять многозначное число в виде суммы разрядных слагаемых;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в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письменном сложении и вычитании чисел в пределах 100.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Устные и письменные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вычисления с натуральными числами.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выполнять устно арифметические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над числами в пределах сотни;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3.14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письменного вычитания вида 40-8.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письменные вычисления (сложение и вычитание многозначных чисел);</w:t>
            </w:r>
          </w:p>
          <w:p w:rsidR="00767647" w:rsidRPr="00073CE0" w:rsidRDefault="00767647" w:rsidP="005243F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представлять многозначное число в виде суммы разрядных слагаемых;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письменного вычитания вида 50-24.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 «Что узнали. Чему научились».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3.17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№6 по теме «Письменные приёмы вычитания и сложения».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 задач арифметическим способом.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читать, записывать и сравнивать числа в пределах 100;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представлять многозначное число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виде суммы разрядных слагаемых;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многозначных чисел);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последовательность чисел в пределах 100;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правила порядка выполнения действий в числовых выражениях.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письменного вычитания вида 52-24.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текстовых задач арифметическим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способом.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письменные вычисления (сложение и вычитание многозначных чисел);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проверять правильность выполненных вычислений.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3.19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письменном вычитании и сложении.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представлять многозначное число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виде суммы разрядных слагаемых;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многозначных чисел).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читать, записывать и сравнивать числа в пределах 100.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3.21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Свойство противоположных сторон прямоугольника.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и изображение изученных геометрических фигур: точка, прямая, отрезок, угол, многоугольники.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распознавать изученные геометрические фигуры и изображать их на бумаге с разлиновкой в клетку (с помощью линейки и от руки);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чертить с помощью линейки отрезок заданной длины;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измерять длину заданного отрезка.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пользоваться изученной математической терминологией;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периметр многоугольника.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и изображение изученных геометрических фигур: точка, прямая, отрезок, угол, многоугольники.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Вычисление периметра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многоугольника.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3.24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Письменные приёмы вычислений чисел в пределах 100.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представлять многозначное число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виде суммы разрядных слагаемых;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многозначных чисел).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читать, записывать и сравнивать числа в пределах 100.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4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проекты. Оригами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Задания творческого и поискового характера.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Выстраивать и обосновывать стратегию успешной игры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по плану и заданной схеме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«Что узнали. Чему научились».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 задач арифметическим способом.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читать, записывать и сравнивать числа в пределах 100;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представлять многозначное число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виде суммы разрядных слагаемых;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сотни;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многозначных чисел);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решать текстовые задачи арифметическим способом.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последовательность чисел в пределах 100;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правила порядка выполнения действий в числовых выражениях.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3.27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№7 по теме «Сложение и вычитание чисел от 1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 100».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4: Умножение и деление (24ч)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4.1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4.2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4.3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Конкретный смысл действия умножения.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3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чисел. </w:t>
            </w:r>
            <w:r w:rsidRPr="00073CE0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спользование соответствующих терминов. Случаи умножения единицы и нуля. Решение текстовых задач арифметическим способом. Распознавание и изображение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задачи в 1 действие, раскрывающие конкретный смысл умножения.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название и обозначение действий умножения.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(с опорой на схемы, таблицы, краткие записи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 модели).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решать задачи в 1 действие, раскрывающие конкретный смысл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умножения.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4.5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Периметр прямоугольника.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и изображение изученных геометрических фигур: точка, прямая,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отрезок, угол, многоугольники. Вычисление периметра многоугольника.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периметр прямоугольника (квадрата).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распознавать изученные геометрические фигуры и изображать их на бумаге с разлиновкой в клетку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линейки и от руки).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Умножение 1 и 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Случаи умножения единицы и нуля. Решение текстовых задач арифметическим способом (с опорой на схемы, таблицы, краткие записи и другие модели).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многозначных чисел);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вычисления с нулем;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- конкретный смысл действия умножения, случаи умножения единицы и нуля.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4.7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Названия компонентов действия умножения.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чисел. </w:t>
            </w:r>
            <w:r w:rsidRPr="00073CE0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спользование соответствующих терминов.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читать произведение;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вычислять результат действия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умножения с помощью сложения.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-названия компонентов и результата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умножения.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4.9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Переместительное свойство умножения.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чисел. </w:t>
            </w:r>
            <w:r w:rsidRPr="00073CE0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спользование соответствующих терминов. Использование свойств арифметических действий при выполнении вычислений. Решение текстовых  задач арифметическим способом.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вычислять значение произведения, используя свойства умножения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(закон перестановки множителей);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применять переместительное свойство умножения при вычислениях.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переместительное свойство умножения.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Конкретный смысл действия деления.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и деление 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73CE0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и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спользование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соответствующих терминов.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произведения, используя свойства умножения (закон перестановки множителей);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решение задач, связанных с бытовыми жизненными ситуациями;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решать задачи в 1 действие, раскрывающие конкретный смысл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умножения и деления.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названия компонентов и результата умножения;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случаи умножения единицы и нуля;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конкретный смысл действия умножения и деления.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4.12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Контрольная работа №8 по теме «Конкретный смысл умножения».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Деление. Знак деления.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4.14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 на деление.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и деление чисел. </w:t>
            </w:r>
            <w:r w:rsidRPr="00073CE0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спользование соответствующих терминов.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произведения, используя свойства умножения (закон перестановки множителей);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решение задач, связанных с бытовыми жизненными ситуациями;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решать задачи в 1 действие, раскрывающие конкретный смысл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умножения и деления.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названия компонентов и результата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умножения;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случаи умножения единицы и нуля;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конкретный смысл действия умножения и деления.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4.16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Названия компонентов действия деления.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чисел. Использование свойств арифметических действий при выполнении вычислений.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результат деления, опираясь на рисунок;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названия компонентов и результата умножения и деления;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случаи умножения единицы и нуля;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конкретный смысл действия умножения и деления.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Повторение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пройденного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«Что узнали. Чему научились»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4.18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Взаимосвязь между компонентами действия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умножения.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и деление чисел. </w:t>
            </w:r>
            <w:r w:rsidRPr="00073CE0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спользование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соответствующих терминов.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связь между компонентами и результатом умножения;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названия компонентов и результата умножения и деления;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конкретный смысл действия умножения и деления.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названия компонентов и результата умножения и деления;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случаи умножения единицы и нуля;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конкретный смысл действия умножения и деления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4.20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Умножение числа 10 и на 10 и соответствующие случаи деления.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Случай умножения на 10. Умножение и деление чисел. Использование свойств арифметических действий при выполнении вычислений.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–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умножение и деление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</w:t>
            </w:r>
            <w:r w:rsidRPr="00073CE0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>10;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решать задачи в 1 действие, раскрывающие конкретный смысл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умножения и деления.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связь между компонентами и результатом умножения;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названия компонентов и результата умножения и деления;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случаи умножения единицы и нуля; 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конкретный смысл действия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умножения и деления.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4.21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свойств арифметических действий при выполнении вычислений.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значение числового выражения, содержащего 2–3 действия (со скобками и без них);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текстовые задачи арифметическим способом.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100;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письменные вычисления (сложение и вычитание многозначных чисел).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 пройденного материала.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Проверим себя.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Контрольная работа № 9 по теме «Умножение и деление».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5: Табличное умножение и деление (13 ч)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5.1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5.2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Умножение числа 2.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Умножение на 2.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умножения. Умножение и деление чисел, использование соответствующих терминов.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свойств арифметических действий при выполнении вычислений.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значений числовых выражений.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связь между компонентами и результатом умножения;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названия компонентов и результата умножения и деления;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случаи умножения единицы и нуля;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конкретный смысл действия умножения и деления.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вычислять результат умножения, используя свойства действия умножения;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деление на 2;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умножение числа 2;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задачи в 1 действие, раскрывающие конкретный смысл умножения и деления.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5.4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5.5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Деление на 2.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Изучение нового материала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5.6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 на деление.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и деление чисел. </w:t>
            </w:r>
            <w:r w:rsidRPr="00073CE0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спользование соответствующих терминов.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вычислять значение произведения, используя свойства умножения (закон перестановки множителей); 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решение задач, связанных с бытовыми жизненными ситуациями;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решать задачи в 1 действие, раскрывающие конкретный смысл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умножения и деления.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названия компонентов и результата умножения;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случаи умножения единицы и нуля;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конкретный смысл действия умножения и деления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5.7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Повторение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пройденного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«Что узнали. Чему научились».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умножение числа 2;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деление на 2;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задачи в 1 действие, раскрывающие конкретный смысл умножения и деления.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конкретный смысл действия умножения и деления;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таблицу умножения и деления.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5.8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5.9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Умножение на 3.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умножения. Умножение и деление чисел, использование соответствующих терминов.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свойств арифметических действий при выполнении вычислений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конкретный смысл действия умножения и деления;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таблицу умножения и деления.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умножение и деление числа 3;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решать задачи в 1 действие, раскрывающие конкретный смысл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умножения и деления.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5.10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5.11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Деление на 3.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Изучение нового материала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Таблица умножения.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Умножение и деление чисел, использование соответствующих терминов.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5.12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 таблицы умножения и деления на 3.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Проверим себя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умножение числа 2;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деление на 2;</w:t>
            </w:r>
          </w:p>
          <w:p w:rsidR="00767647" w:rsidRPr="00073CE0" w:rsidRDefault="00767647" w:rsidP="005243F6">
            <w:pPr>
              <w:spacing w:after="0" w:line="360" w:lineRule="auto"/>
              <w:ind w:right="-25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решать задачи в 1 действие, раскрывающие конкретный смысл умножения и деления.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конкретный смысл действия умножения и деления;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таблицу умножения и деления.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5.13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Контрольная работа № 10 по теме «Умножение и деление».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чисел, использование соответствующих терминов.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свойств арифметических действий при выполнении вычислений.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умножение числа 2, 3;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деление на 2, 3;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решать задачи в 1 действие, раскрывающие конкретный смысл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умножения и деления.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устно арифметические действия над числами в пределах 100;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выполнять письменные вычисления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(сложение и вычитание многозначных чисел).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Повторение (8 ч)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Нумерация чисел от 1 до 100. Числовые выражения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умножения. Решение текстовых задач арифметическим способом.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Устные и письменные вычисления с натуральными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числами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6.2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Сложение и вычитание в пределах 100.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порядка выполнения действий в числовых выражениях.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значений числовых выражений со скобками и без них.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Повторение и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чисел, использование соответствующих терминов. Таблица сложения.</w:t>
            </w:r>
          </w:p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Отношения «больше 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…», «меньше на …».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6.5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Итоговая контрольная работа.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свойств арифметических действий при выполнении вычислений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Проверим себя.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Проверка знаний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длины. Соотношение между единицами длины.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и построение геометрических фигур.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  <w:tr w:rsidR="00767647" w:rsidRPr="00073CE0" w:rsidTr="005243F6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6.7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6.8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Резерв учителя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  <w:p w:rsidR="00767647" w:rsidRPr="00073CE0" w:rsidRDefault="00767647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</w:tc>
      </w:tr>
    </w:tbl>
    <w:p w:rsidR="00767647" w:rsidRPr="00073CE0" w:rsidRDefault="00767647" w:rsidP="007676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67647" w:rsidRDefault="00767647">
      <w:pPr>
        <w:sectPr w:rsidR="00767647" w:rsidSect="00767647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767647" w:rsidRDefault="00767647"/>
    <w:p w:rsidR="00767647" w:rsidRPr="009A6945" w:rsidRDefault="00767647" w:rsidP="00767647">
      <w:pPr>
        <w:spacing w:after="0"/>
        <w:ind w:left="120"/>
      </w:pPr>
      <w:bookmarkStart w:id="1" w:name="block-37532204"/>
      <w:r w:rsidRPr="009A6945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67647" w:rsidRPr="00D10698" w:rsidRDefault="00767647" w:rsidP="00767647">
      <w:pPr>
        <w:spacing w:after="0" w:line="480" w:lineRule="auto"/>
        <w:ind w:left="120"/>
      </w:pPr>
      <w:r w:rsidRPr="00D10698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67647" w:rsidRPr="00D10698" w:rsidRDefault="00767647" w:rsidP="00767647">
      <w:pPr>
        <w:spacing w:after="0" w:line="480" w:lineRule="auto"/>
        <w:ind w:left="120"/>
      </w:pPr>
      <w:bookmarkStart w:id="2" w:name="7e61753f-514e-40fe-996f-253694acfacb"/>
      <w:r w:rsidRPr="00D10698">
        <w:rPr>
          <w:rFonts w:ascii="Times New Roman" w:hAnsi="Times New Roman"/>
          <w:color w:val="000000"/>
          <w:sz w:val="28"/>
        </w:rPr>
        <w:t xml:space="preserve">• Математика: 2-й класс: учебник: в 2 частях; 15-е издание, переработанное, 2 класс/ Моро М.И., </w:t>
      </w:r>
      <w:proofErr w:type="spellStart"/>
      <w:r w:rsidRPr="00D10698">
        <w:rPr>
          <w:rFonts w:ascii="Times New Roman" w:hAnsi="Times New Roman"/>
          <w:color w:val="000000"/>
          <w:sz w:val="28"/>
        </w:rPr>
        <w:t>Бантова</w:t>
      </w:r>
      <w:proofErr w:type="spellEnd"/>
      <w:r w:rsidRPr="00D10698">
        <w:rPr>
          <w:rFonts w:ascii="Times New Roman" w:hAnsi="Times New Roman"/>
          <w:color w:val="000000"/>
          <w:sz w:val="28"/>
        </w:rPr>
        <w:t xml:space="preserve"> М.А., Бельтюкова Г.В. и др., Акционерное общество «Издательство «Просвещение»</w:t>
      </w:r>
      <w:bookmarkEnd w:id="2"/>
    </w:p>
    <w:p w:rsidR="00767647" w:rsidRPr="00D10698" w:rsidRDefault="00767647" w:rsidP="00767647">
      <w:pPr>
        <w:spacing w:after="0" w:line="480" w:lineRule="auto"/>
        <w:ind w:left="120"/>
      </w:pPr>
    </w:p>
    <w:p w:rsidR="00767647" w:rsidRPr="00D10698" w:rsidRDefault="00767647" w:rsidP="00767647">
      <w:pPr>
        <w:spacing w:after="0"/>
        <w:ind w:left="120"/>
      </w:pPr>
    </w:p>
    <w:p w:rsidR="00767647" w:rsidRDefault="00767647" w:rsidP="007676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67647" w:rsidRPr="00D10698" w:rsidRDefault="00767647" w:rsidP="00767647">
      <w:pPr>
        <w:spacing w:after="0" w:line="480" w:lineRule="auto"/>
        <w:ind w:left="120"/>
      </w:pPr>
      <w:bookmarkStart w:id="3" w:name="4ccd20f5-4b97-462e-8469-dea56de20829"/>
      <w:r w:rsidRPr="00D10698">
        <w:rPr>
          <w:rFonts w:ascii="Times New Roman" w:hAnsi="Times New Roman"/>
          <w:color w:val="000000"/>
          <w:sz w:val="28"/>
        </w:rPr>
        <w:t>Федеральная рабочая программа НОО Математика (для 1-4 классов образовательного учреждения) Москва 2023г</w:t>
      </w:r>
      <w:bookmarkEnd w:id="3"/>
    </w:p>
    <w:p w:rsidR="00767647" w:rsidRPr="00D10698" w:rsidRDefault="00767647" w:rsidP="00767647">
      <w:pPr>
        <w:spacing w:after="0"/>
        <w:ind w:left="120"/>
      </w:pPr>
    </w:p>
    <w:p w:rsidR="00767647" w:rsidRPr="00D10698" w:rsidRDefault="00767647" w:rsidP="00767647">
      <w:pPr>
        <w:spacing w:after="0" w:line="480" w:lineRule="auto"/>
        <w:ind w:left="120"/>
      </w:pPr>
      <w:r w:rsidRPr="00D1069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67647" w:rsidRPr="008B2493" w:rsidRDefault="00767647" w:rsidP="00767647">
      <w:pPr>
        <w:spacing w:after="0" w:line="480" w:lineRule="auto"/>
        <w:ind w:left="120"/>
      </w:pPr>
      <w:bookmarkStart w:id="4" w:name="c563541b-dafa-4bd9-a500-57d2c647696a"/>
      <w:r w:rsidRPr="008B2493">
        <w:rPr>
          <w:rFonts w:ascii="Times New Roman" w:hAnsi="Times New Roman"/>
          <w:color w:val="000000"/>
          <w:sz w:val="28"/>
        </w:rPr>
        <w:t xml:space="preserve">ЦОК </w:t>
      </w:r>
      <w:r>
        <w:rPr>
          <w:rFonts w:ascii="Times New Roman" w:hAnsi="Times New Roman"/>
          <w:color w:val="000000"/>
          <w:sz w:val="28"/>
        </w:rPr>
        <w:t>https</w:t>
      </w:r>
      <w:r w:rsidRPr="008B249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8B249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8B249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4"/>
    </w:p>
    <w:p w:rsidR="00767647" w:rsidRPr="008B2493" w:rsidRDefault="00767647" w:rsidP="00767647">
      <w:pPr>
        <w:sectPr w:rsidR="00767647" w:rsidRPr="008B2493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767647" w:rsidRDefault="00767647" w:rsidP="00767647">
      <w:pPr>
        <w:ind w:left="2124" w:firstLine="708"/>
        <w:rPr>
          <w:rFonts w:ascii="Times New Roman" w:hAnsi="Times New Roman"/>
        </w:rPr>
      </w:pPr>
      <w:r w:rsidRPr="002B3AA3">
        <w:rPr>
          <w:rFonts w:ascii="Times New Roman" w:hAnsi="Times New Roman"/>
          <w:sz w:val="24"/>
          <w:szCs w:val="24"/>
        </w:rPr>
        <w:lastRenderedPageBreak/>
        <w:t>Лист изменений и дополнений</w:t>
      </w:r>
      <w:r w:rsidRPr="002B3AA3">
        <w:rPr>
          <w:rFonts w:ascii="Times New Roman" w:hAnsi="Times New Roman"/>
        </w:rPr>
        <w:t xml:space="preserve"> </w:t>
      </w:r>
    </w:p>
    <w:p w:rsidR="00767647" w:rsidRPr="002B3AA3" w:rsidRDefault="00767647" w:rsidP="00767647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4868"/>
        <w:gridCol w:w="3606"/>
      </w:tblGrid>
      <w:tr w:rsidR="00767647" w:rsidRPr="008B2493" w:rsidTr="005243F6">
        <w:tc>
          <w:tcPr>
            <w:tcW w:w="769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  <w:r w:rsidRPr="008B2493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8B249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B2493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  <w:r w:rsidRPr="008B2493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868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  <w:r w:rsidRPr="008B2493">
              <w:rPr>
                <w:rFonts w:ascii="Times New Roman" w:hAnsi="Times New Roman"/>
                <w:sz w:val="24"/>
                <w:szCs w:val="24"/>
              </w:rPr>
              <w:t xml:space="preserve">                   Содержание изменения</w:t>
            </w:r>
          </w:p>
        </w:tc>
        <w:tc>
          <w:tcPr>
            <w:tcW w:w="3606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  <w:r w:rsidRPr="008B2493">
              <w:rPr>
                <w:rFonts w:ascii="Times New Roman" w:hAnsi="Times New Roman"/>
                <w:sz w:val="24"/>
                <w:szCs w:val="24"/>
              </w:rPr>
              <w:t xml:space="preserve">      Нормативный документ</w:t>
            </w:r>
          </w:p>
        </w:tc>
      </w:tr>
      <w:tr w:rsidR="00767647" w:rsidRPr="008B2493" w:rsidTr="005243F6">
        <w:tc>
          <w:tcPr>
            <w:tcW w:w="769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647" w:rsidRPr="008B2493" w:rsidTr="005243F6">
        <w:tc>
          <w:tcPr>
            <w:tcW w:w="769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647" w:rsidRPr="008B2493" w:rsidTr="005243F6">
        <w:tc>
          <w:tcPr>
            <w:tcW w:w="769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647" w:rsidRPr="008B2493" w:rsidTr="005243F6">
        <w:tc>
          <w:tcPr>
            <w:tcW w:w="769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647" w:rsidRPr="008B2493" w:rsidTr="005243F6">
        <w:tc>
          <w:tcPr>
            <w:tcW w:w="769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647" w:rsidRPr="008B2493" w:rsidTr="005243F6">
        <w:tc>
          <w:tcPr>
            <w:tcW w:w="769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647" w:rsidRPr="008B2493" w:rsidTr="005243F6">
        <w:tc>
          <w:tcPr>
            <w:tcW w:w="769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767647" w:rsidRPr="008B2493" w:rsidRDefault="00767647" w:rsidP="005243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7647" w:rsidRDefault="00767647" w:rsidP="00767647"/>
    <w:p w:rsidR="00767647" w:rsidRDefault="00767647"/>
    <w:sectPr w:rsidR="00767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Octava-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Octava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F"/>
    <w:multiLevelType w:val="multi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10"/>
    <w:multiLevelType w:val="single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426"/>
        </w:tabs>
        <w:ind w:left="426" w:hanging="360"/>
      </w:pPr>
    </w:lvl>
  </w:abstractNum>
  <w:abstractNum w:abstractNumId="7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8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4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0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7" w:hanging="1800"/>
      </w:pPr>
    </w:lvl>
  </w:abstractNum>
  <w:abstractNum w:abstractNumId="12">
    <w:nsid w:val="0000001A"/>
    <w:multiLevelType w:val="singleLevel"/>
    <w:tmpl w:val="0000001A"/>
    <w:name w:val="WW8Num2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3">
    <w:nsid w:val="0000001B"/>
    <w:multiLevelType w:val="singleLevel"/>
    <w:tmpl w:val="0000001B"/>
    <w:name w:val="WW8Num27"/>
    <w:lvl w:ilvl="0">
      <w:start w:val="1"/>
      <w:numFmt w:val="bullet"/>
      <w:lvlText w:val=""/>
      <w:lvlJc w:val="left"/>
      <w:pPr>
        <w:tabs>
          <w:tab w:val="num" w:pos="0"/>
        </w:tabs>
        <w:ind w:left="1004" w:hanging="360"/>
      </w:pPr>
      <w:rPr>
        <w:rFonts w:ascii="Wingdings" w:hAnsi="Wingdings"/>
      </w:rPr>
    </w:lvl>
  </w:abstractNum>
  <w:abstractNum w:abstractNumId="14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5">
    <w:nsid w:val="00000020"/>
    <w:multiLevelType w:val="multilevel"/>
    <w:tmpl w:val="00000020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0000021"/>
    <w:multiLevelType w:val="single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7">
    <w:nsid w:val="00000023"/>
    <w:multiLevelType w:val="single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8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>
    <w:nsid w:val="0000002A"/>
    <w:multiLevelType w:val="multilevel"/>
    <w:tmpl w:val="0000002A"/>
    <w:name w:val="WW8Num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2"/>
      <w:numFmt w:val="decimal"/>
      <w:lvlText w:val="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1">
    <w:nsid w:val="0000002C"/>
    <w:multiLevelType w:val="single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Symbol" w:hAnsi="Symbol"/>
        <w:sz w:val="20"/>
      </w:rPr>
    </w:lvl>
  </w:abstractNum>
  <w:abstractNum w:abstractNumId="22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3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4">
    <w:nsid w:val="00000034"/>
    <w:multiLevelType w:val="singleLevel"/>
    <w:tmpl w:val="00000034"/>
    <w:name w:val="WW8Num52"/>
    <w:lvl w:ilvl="0">
      <w:start w:val="1"/>
      <w:numFmt w:val="bullet"/>
      <w:lvlText w:val=""/>
      <w:lvlJc w:val="left"/>
      <w:pPr>
        <w:tabs>
          <w:tab w:val="num" w:pos="0"/>
        </w:tabs>
        <w:ind w:left="644" w:hanging="360"/>
      </w:pPr>
      <w:rPr>
        <w:rFonts w:ascii="Wingdings" w:hAnsi="Wingdings"/>
      </w:rPr>
    </w:lvl>
  </w:abstractNum>
  <w:abstractNum w:abstractNumId="25">
    <w:nsid w:val="00000035"/>
    <w:multiLevelType w:val="single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6">
    <w:nsid w:val="00000036"/>
    <w:multiLevelType w:val="multi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28">
    <w:nsid w:val="00000038"/>
    <w:multiLevelType w:val="multilevel"/>
    <w:tmpl w:val="00000038"/>
    <w:name w:val="WW8Num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0000039"/>
    <w:multiLevelType w:val="single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0">
    <w:nsid w:val="0000003B"/>
    <w:multiLevelType w:val="single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31">
    <w:nsid w:val="0000003C"/>
    <w:multiLevelType w:val="single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/>
      </w:rPr>
    </w:lvl>
  </w:abstractNum>
  <w:abstractNum w:abstractNumId="32">
    <w:nsid w:val="0000003D"/>
    <w:multiLevelType w:val="multi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3">
    <w:nsid w:val="0000003E"/>
    <w:multiLevelType w:val="singleLevel"/>
    <w:tmpl w:val="0000003E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4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00000041"/>
    <w:multiLevelType w:val="singleLevel"/>
    <w:tmpl w:val="00000041"/>
    <w:name w:val="WW8Num65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  <w:rPr>
        <w:rFonts w:ascii="Symbol" w:hAnsi="Symbol"/>
        <w:sz w:val="20"/>
      </w:rPr>
    </w:lvl>
  </w:abstractNum>
  <w:abstractNum w:abstractNumId="36">
    <w:nsid w:val="00000045"/>
    <w:multiLevelType w:val="singleLevel"/>
    <w:tmpl w:val="00000045"/>
    <w:name w:val="WW8Num6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7">
    <w:nsid w:val="00000047"/>
    <w:multiLevelType w:val="singleLevel"/>
    <w:tmpl w:val="00000047"/>
    <w:name w:val="WW8Num7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38">
    <w:nsid w:val="00000048"/>
    <w:multiLevelType w:val="multi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/>
      </w:rPr>
    </w:lvl>
    <w:lvl w:ilvl="2">
      <w:start w:val="1"/>
      <w:numFmt w:val="bullet"/>
      <w:lvlText w:val="o"/>
      <w:lvlJc w:val="left"/>
      <w:pPr>
        <w:tabs>
          <w:tab w:val="num" w:pos="1942"/>
        </w:tabs>
        <w:ind w:left="1942" w:hanging="360"/>
      </w:pPr>
      <w:rPr>
        <w:rFonts w:ascii="Courier New" w:hAnsi="Courier New" w:cs="Courier New"/>
      </w:rPr>
    </w:lvl>
    <w:lvl w:ilvl="3">
      <w:start w:val="1"/>
      <w:numFmt w:val="bullet"/>
      <w:lvlText w:val="o"/>
      <w:lvlJc w:val="left"/>
      <w:pPr>
        <w:tabs>
          <w:tab w:val="num" w:pos="2662"/>
        </w:tabs>
        <w:ind w:left="2662" w:hanging="360"/>
      </w:pPr>
      <w:rPr>
        <w:rFonts w:ascii="Courier New" w:hAnsi="Courier New" w:cs="Courier New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/>
      </w:rPr>
    </w:lvl>
    <w:lvl w:ilvl="5">
      <w:start w:val="1"/>
      <w:numFmt w:val="bullet"/>
      <w:lvlText w:val="o"/>
      <w:lvlJc w:val="left"/>
      <w:pPr>
        <w:tabs>
          <w:tab w:val="num" w:pos="4102"/>
        </w:tabs>
        <w:ind w:left="4102" w:hanging="360"/>
      </w:pPr>
      <w:rPr>
        <w:rFonts w:ascii="Courier New" w:hAnsi="Courier New" w:cs="Courier New"/>
      </w:rPr>
    </w:lvl>
    <w:lvl w:ilvl="6">
      <w:start w:val="1"/>
      <w:numFmt w:val="bullet"/>
      <w:lvlText w:val="o"/>
      <w:lvlJc w:val="left"/>
      <w:pPr>
        <w:tabs>
          <w:tab w:val="num" w:pos="4822"/>
        </w:tabs>
        <w:ind w:left="4822" w:hanging="360"/>
      </w:pPr>
      <w:rPr>
        <w:rFonts w:ascii="Courier New" w:hAnsi="Courier New" w:cs="Courier New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/>
      </w:rPr>
    </w:lvl>
    <w:lvl w:ilvl="8">
      <w:start w:val="1"/>
      <w:numFmt w:val="bullet"/>
      <w:lvlText w:val="o"/>
      <w:lvlJc w:val="left"/>
      <w:pPr>
        <w:tabs>
          <w:tab w:val="num" w:pos="6262"/>
        </w:tabs>
        <w:ind w:left="6262" w:hanging="360"/>
      </w:pPr>
      <w:rPr>
        <w:rFonts w:ascii="Courier New" w:hAnsi="Courier New" w:cs="Courier New"/>
      </w:rPr>
    </w:lvl>
  </w:abstractNum>
  <w:abstractNum w:abstractNumId="39">
    <w:nsid w:val="0000004A"/>
    <w:multiLevelType w:val="singleLevel"/>
    <w:tmpl w:val="0000004A"/>
    <w:name w:val="WW8Num74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0">
    <w:nsid w:val="0000004B"/>
    <w:multiLevelType w:val="singleLevel"/>
    <w:tmpl w:val="0000004B"/>
    <w:name w:val="WW8Num75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1">
    <w:nsid w:val="0000004C"/>
    <w:multiLevelType w:val="singleLevel"/>
    <w:tmpl w:val="0000004C"/>
    <w:name w:val="WW8Num76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2">
    <w:nsid w:val="0000004D"/>
    <w:multiLevelType w:val="singleLevel"/>
    <w:tmpl w:val="0000004D"/>
    <w:name w:val="WW8Num77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3">
    <w:nsid w:val="0000004E"/>
    <w:multiLevelType w:val="singleLevel"/>
    <w:tmpl w:val="0000004E"/>
    <w:name w:val="WW8Num78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b/>
      </w:rPr>
    </w:lvl>
  </w:abstractNum>
  <w:abstractNum w:abstractNumId="44">
    <w:nsid w:val="0000004F"/>
    <w:multiLevelType w:val="singleLevel"/>
    <w:tmpl w:val="0000004F"/>
    <w:name w:val="WW8Num79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5">
    <w:nsid w:val="00000050"/>
    <w:multiLevelType w:val="singleLevel"/>
    <w:tmpl w:val="00000050"/>
    <w:name w:val="WW8Num80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</w:abstractNum>
  <w:abstractNum w:abstractNumId="46">
    <w:nsid w:val="00000051"/>
    <w:multiLevelType w:val="singleLevel"/>
    <w:tmpl w:val="00000051"/>
    <w:name w:val="WW8Num81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7">
    <w:nsid w:val="00000052"/>
    <w:multiLevelType w:val="singleLevel"/>
    <w:tmpl w:val="00000052"/>
    <w:name w:val="WW8Num82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8">
    <w:nsid w:val="00000053"/>
    <w:multiLevelType w:val="singleLevel"/>
    <w:tmpl w:val="00000053"/>
    <w:name w:val="WW8Num83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9">
    <w:nsid w:val="00000054"/>
    <w:multiLevelType w:val="singleLevel"/>
    <w:tmpl w:val="00000054"/>
    <w:name w:val="WW8Num84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0">
    <w:nsid w:val="00000055"/>
    <w:multiLevelType w:val="singleLevel"/>
    <w:tmpl w:val="00000055"/>
    <w:name w:val="WW8Num85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1">
    <w:nsid w:val="00000056"/>
    <w:multiLevelType w:val="singleLevel"/>
    <w:tmpl w:val="00000056"/>
    <w:name w:val="WW8Num86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2">
    <w:nsid w:val="00000057"/>
    <w:multiLevelType w:val="singleLevel"/>
    <w:tmpl w:val="00000057"/>
    <w:name w:val="WW8Num87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</w:abstractNum>
  <w:abstractNum w:abstractNumId="53">
    <w:nsid w:val="00000058"/>
    <w:multiLevelType w:val="singleLevel"/>
    <w:tmpl w:val="00000058"/>
    <w:name w:val="WW8Num88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4">
    <w:nsid w:val="0000005C"/>
    <w:multiLevelType w:val="multilevel"/>
    <w:tmpl w:val="0000005C"/>
    <w:name w:val="WW8Num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5">
    <w:nsid w:val="0000005D"/>
    <w:multiLevelType w:val="multilevel"/>
    <w:tmpl w:val="0000005D"/>
    <w:name w:val="WW8Num9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6">
    <w:nsid w:val="06C97ACC"/>
    <w:multiLevelType w:val="hybridMultilevel"/>
    <w:tmpl w:val="498A85F0"/>
    <w:lvl w:ilvl="0" w:tplc="E42612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>
    <w:nsid w:val="12E8781A"/>
    <w:multiLevelType w:val="multilevel"/>
    <w:tmpl w:val="83B2A720"/>
    <w:name w:val="WW8Num2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">
    <w:nsid w:val="21062290"/>
    <w:multiLevelType w:val="hybridMultilevel"/>
    <w:tmpl w:val="30D6C76A"/>
    <w:lvl w:ilvl="0" w:tplc="E42612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>
    <w:nsid w:val="224D2D91"/>
    <w:multiLevelType w:val="hybridMultilevel"/>
    <w:tmpl w:val="840AEDAA"/>
    <w:styleLink w:val="List1"/>
    <w:lvl w:ilvl="0" w:tplc="5A24955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152DAC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4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9CBB5C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69" w:hanging="4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78E71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8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D38028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0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7A8ED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29" w:hanging="4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AAABC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4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E0A5F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6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3AB11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88"/>
          <w:tab w:val="left" w:pos="8496"/>
          <w:tab w:val="left" w:pos="9204"/>
        </w:tabs>
        <w:ind w:left="7189" w:hanging="4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>
    <w:nsid w:val="2C0B63F2"/>
    <w:multiLevelType w:val="multilevel"/>
    <w:tmpl w:val="1CC2A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2F0E797A"/>
    <w:multiLevelType w:val="hybridMultilevel"/>
    <w:tmpl w:val="25162A40"/>
    <w:styleLink w:val="a"/>
    <w:lvl w:ilvl="0" w:tplc="3D647276">
      <w:start w:val="1"/>
      <w:numFmt w:val="bullet"/>
      <w:lvlText w:val="•"/>
      <w:lvlJc w:val="left"/>
      <w:pPr>
        <w:tabs>
          <w:tab w:val="num" w:pos="905"/>
        </w:tabs>
        <w:ind w:left="19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1" w:tplc="831428EA">
      <w:start w:val="1"/>
      <w:numFmt w:val="bullet"/>
      <w:lvlText w:val="•"/>
      <w:lvlJc w:val="left"/>
      <w:pPr>
        <w:tabs>
          <w:tab w:val="num" w:pos="1265"/>
        </w:tabs>
        <w:ind w:left="55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09F69D62">
      <w:start w:val="1"/>
      <w:numFmt w:val="bullet"/>
      <w:lvlText w:val="•"/>
      <w:lvlJc w:val="left"/>
      <w:pPr>
        <w:tabs>
          <w:tab w:val="num" w:pos="1625"/>
        </w:tabs>
        <w:ind w:left="91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62EA0700">
      <w:start w:val="1"/>
      <w:numFmt w:val="bullet"/>
      <w:lvlText w:val="•"/>
      <w:lvlJc w:val="left"/>
      <w:pPr>
        <w:tabs>
          <w:tab w:val="num" w:pos="1985"/>
        </w:tabs>
        <w:ind w:left="127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7309AE4">
      <w:start w:val="1"/>
      <w:numFmt w:val="bullet"/>
      <w:lvlText w:val="•"/>
      <w:lvlJc w:val="left"/>
      <w:pPr>
        <w:tabs>
          <w:tab w:val="num" w:pos="2345"/>
        </w:tabs>
        <w:ind w:left="163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89C4C75E">
      <w:start w:val="1"/>
      <w:numFmt w:val="bullet"/>
      <w:lvlText w:val="•"/>
      <w:lvlJc w:val="left"/>
      <w:pPr>
        <w:tabs>
          <w:tab w:val="num" w:pos="2705"/>
        </w:tabs>
        <w:ind w:left="199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DC2883D4">
      <w:start w:val="1"/>
      <w:numFmt w:val="bullet"/>
      <w:lvlText w:val="•"/>
      <w:lvlJc w:val="left"/>
      <w:pPr>
        <w:tabs>
          <w:tab w:val="num" w:pos="3065"/>
        </w:tabs>
        <w:ind w:left="235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F9E2E490">
      <w:start w:val="1"/>
      <w:numFmt w:val="bullet"/>
      <w:lvlText w:val="•"/>
      <w:lvlJc w:val="left"/>
      <w:pPr>
        <w:tabs>
          <w:tab w:val="num" w:pos="3425"/>
        </w:tabs>
        <w:ind w:left="271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2F3EA24A">
      <w:start w:val="1"/>
      <w:numFmt w:val="bullet"/>
      <w:lvlText w:val="•"/>
      <w:lvlJc w:val="left"/>
      <w:pPr>
        <w:tabs>
          <w:tab w:val="num" w:pos="3785"/>
        </w:tabs>
        <w:ind w:left="307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2">
    <w:nsid w:val="37C82257"/>
    <w:multiLevelType w:val="hybridMultilevel"/>
    <w:tmpl w:val="2C2E6028"/>
    <w:lvl w:ilvl="0" w:tplc="E42612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3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4">
    <w:nsid w:val="432D628F"/>
    <w:multiLevelType w:val="hybridMultilevel"/>
    <w:tmpl w:val="F5D0E7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1E92906"/>
    <w:multiLevelType w:val="hybridMultilevel"/>
    <w:tmpl w:val="1862D828"/>
    <w:name w:val="WW8Num2322"/>
    <w:lvl w:ilvl="0" w:tplc="B45240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4E2428B"/>
    <w:multiLevelType w:val="hybridMultilevel"/>
    <w:tmpl w:val="41C80DCC"/>
    <w:lvl w:ilvl="0" w:tplc="E42612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0"/>
  </w:num>
  <w:num w:numId="3">
    <w:abstractNumId w:val="41"/>
  </w:num>
  <w:num w:numId="4">
    <w:abstractNumId w:val="42"/>
  </w:num>
  <w:num w:numId="5">
    <w:abstractNumId w:val="43"/>
  </w:num>
  <w:num w:numId="6">
    <w:abstractNumId w:val="44"/>
  </w:num>
  <w:num w:numId="7">
    <w:abstractNumId w:val="45"/>
  </w:num>
  <w:num w:numId="8">
    <w:abstractNumId w:val="46"/>
  </w:num>
  <w:num w:numId="9">
    <w:abstractNumId w:val="47"/>
  </w:num>
  <w:num w:numId="10">
    <w:abstractNumId w:val="48"/>
  </w:num>
  <w:num w:numId="11">
    <w:abstractNumId w:val="49"/>
  </w:num>
  <w:num w:numId="12">
    <w:abstractNumId w:val="50"/>
  </w:num>
  <w:num w:numId="13">
    <w:abstractNumId w:val="51"/>
  </w:num>
  <w:num w:numId="14">
    <w:abstractNumId w:val="52"/>
  </w:num>
  <w:num w:numId="15">
    <w:abstractNumId w:val="53"/>
  </w:num>
  <w:num w:numId="16">
    <w:abstractNumId w:val="56"/>
  </w:num>
  <w:num w:numId="17">
    <w:abstractNumId w:val="67"/>
  </w:num>
  <w:num w:numId="18">
    <w:abstractNumId w:val="62"/>
  </w:num>
  <w:num w:numId="19">
    <w:abstractNumId w:val="58"/>
  </w:num>
  <w:num w:numId="20">
    <w:abstractNumId w:val="59"/>
  </w:num>
  <w:num w:numId="21">
    <w:abstractNumId w:val="61"/>
  </w:num>
  <w:num w:numId="22">
    <w:abstractNumId w:val="64"/>
  </w:num>
  <w:num w:numId="23">
    <w:abstractNumId w:val="60"/>
  </w:num>
  <w:num w:numId="24">
    <w:abstractNumId w:val="66"/>
  </w:num>
  <w:num w:numId="25">
    <w:abstractNumId w:val="6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67647"/>
    <w:rsid w:val="000252F5"/>
    <w:rsid w:val="00767647"/>
    <w:rsid w:val="009C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7676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7676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6764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6764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64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76764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76764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76764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21">
    <w:name w:val="Основной текст 2 Знак"/>
    <w:basedOn w:val="a1"/>
    <w:link w:val="22"/>
    <w:semiHidden/>
    <w:rsid w:val="00767647"/>
    <w:rPr>
      <w:rFonts w:ascii="Times New Roman" w:eastAsia="Times New Roman" w:hAnsi="Times New Roman" w:cs="Times New Roman"/>
      <w:szCs w:val="24"/>
    </w:rPr>
  </w:style>
  <w:style w:type="paragraph" w:styleId="22">
    <w:name w:val="Body Text 2"/>
    <w:basedOn w:val="a0"/>
    <w:link w:val="21"/>
    <w:semiHidden/>
    <w:rsid w:val="00767647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210">
    <w:name w:val="Основной текст 2 Знак1"/>
    <w:basedOn w:val="a1"/>
    <w:uiPriority w:val="99"/>
    <w:semiHidden/>
    <w:rsid w:val="00767647"/>
  </w:style>
  <w:style w:type="paragraph" w:styleId="a4">
    <w:name w:val="Normal (Web)"/>
    <w:basedOn w:val="a0"/>
    <w:uiPriority w:val="99"/>
    <w:unhideWhenUsed/>
    <w:rsid w:val="00767647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u-2-msonormal">
    <w:name w:val="u-2-msonormal"/>
    <w:basedOn w:val="a0"/>
    <w:rsid w:val="00767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767647"/>
    <w:rPr>
      <w:rFonts w:ascii="Times New Roman" w:hAnsi="Times New Roman" w:cs="Times New Roman" w:hint="default"/>
      <w:b/>
      <w:bCs/>
    </w:rPr>
  </w:style>
  <w:style w:type="table" w:styleId="a6">
    <w:name w:val="Table Grid"/>
    <w:basedOn w:val="a2"/>
    <w:uiPriority w:val="59"/>
    <w:rsid w:val="007676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0"/>
    <w:link w:val="a8"/>
    <w:uiPriority w:val="99"/>
    <w:unhideWhenUsed/>
    <w:rsid w:val="00767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767647"/>
  </w:style>
  <w:style w:type="paragraph" w:styleId="a9">
    <w:name w:val="footer"/>
    <w:basedOn w:val="a0"/>
    <w:link w:val="aa"/>
    <w:uiPriority w:val="99"/>
    <w:unhideWhenUsed/>
    <w:rsid w:val="00767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767647"/>
  </w:style>
  <w:style w:type="paragraph" w:styleId="ab">
    <w:name w:val="Balloon Text"/>
    <w:basedOn w:val="a0"/>
    <w:link w:val="ac"/>
    <w:uiPriority w:val="99"/>
    <w:semiHidden/>
    <w:unhideWhenUsed/>
    <w:rsid w:val="00767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767647"/>
    <w:rPr>
      <w:rFonts w:ascii="Tahoma" w:hAnsi="Tahoma" w:cs="Tahoma"/>
      <w:sz w:val="16"/>
      <w:szCs w:val="16"/>
    </w:rPr>
  </w:style>
  <w:style w:type="paragraph" w:styleId="ad">
    <w:name w:val="List Paragraph"/>
    <w:basedOn w:val="a0"/>
    <w:uiPriority w:val="34"/>
    <w:qFormat/>
    <w:rsid w:val="00767647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19">
    <w:name w:val="Font Style19"/>
    <w:basedOn w:val="a1"/>
    <w:uiPriority w:val="99"/>
    <w:rsid w:val="00767647"/>
    <w:rPr>
      <w:rFonts w:ascii="Century Schoolbook" w:hAnsi="Century Schoolbook" w:cs="Century Schoolbook"/>
      <w:b/>
      <w:bCs/>
      <w:sz w:val="28"/>
      <w:szCs w:val="28"/>
    </w:rPr>
  </w:style>
  <w:style w:type="paragraph" w:customStyle="1" w:styleId="Style6">
    <w:name w:val="Style6"/>
    <w:basedOn w:val="a0"/>
    <w:rsid w:val="00767647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Segoe UI" w:eastAsia="Times New Roman" w:hAnsi="Segoe UI" w:cs="Segoe UI"/>
      <w:sz w:val="24"/>
      <w:szCs w:val="24"/>
    </w:rPr>
  </w:style>
  <w:style w:type="character" w:customStyle="1" w:styleId="FontStyle18">
    <w:name w:val="Font Style18"/>
    <w:basedOn w:val="a1"/>
    <w:uiPriority w:val="99"/>
    <w:rsid w:val="00767647"/>
    <w:rPr>
      <w:rFonts w:ascii="Century Schoolbook" w:hAnsi="Century Schoolbook" w:cs="Century Schoolbook"/>
      <w:i/>
      <w:iCs/>
      <w:sz w:val="24"/>
      <w:szCs w:val="24"/>
    </w:rPr>
  </w:style>
  <w:style w:type="paragraph" w:styleId="ae">
    <w:name w:val="Body Text"/>
    <w:basedOn w:val="a0"/>
    <w:link w:val="af"/>
    <w:unhideWhenUsed/>
    <w:rsid w:val="00767647"/>
    <w:pPr>
      <w:spacing w:after="120"/>
    </w:pPr>
  </w:style>
  <w:style w:type="character" w:customStyle="1" w:styleId="af">
    <w:name w:val="Основной текст Знак"/>
    <w:basedOn w:val="a1"/>
    <w:link w:val="ae"/>
    <w:rsid w:val="00767647"/>
  </w:style>
  <w:style w:type="character" w:customStyle="1" w:styleId="81">
    <w:name w:val="Основной текст (8)"/>
    <w:link w:val="810"/>
    <w:locked/>
    <w:rsid w:val="00767647"/>
    <w:rPr>
      <w:shd w:val="clear" w:color="auto" w:fill="FFFFFF"/>
    </w:rPr>
  </w:style>
  <w:style w:type="paragraph" w:customStyle="1" w:styleId="810">
    <w:name w:val="Основной текст (8)1"/>
    <w:basedOn w:val="a0"/>
    <w:link w:val="81"/>
    <w:rsid w:val="00767647"/>
    <w:pPr>
      <w:shd w:val="clear" w:color="auto" w:fill="FFFFFF"/>
      <w:spacing w:after="0" w:line="259" w:lineRule="exact"/>
      <w:jc w:val="both"/>
    </w:pPr>
    <w:rPr>
      <w:shd w:val="clear" w:color="auto" w:fill="FFFFFF"/>
    </w:rPr>
  </w:style>
  <w:style w:type="paragraph" w:styleId="af0">
    <w:name w:val="No Spacing"/>
    <w:link w:val="af1"/>
    <w:uiPriority w:val="1"/>
    <w:qFormat/>
    <w:rsid w:val="00767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locked/>
    <w:rsid w:val="00767647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Title"/>
    <w:basedOn w:val="a0"/>
    <w:link w:val="11"/>
    <w:qFormat/>
    <w:rsid w:val="00767647"/>
    <w:pPr>
      <w:spacing w:after="0" w:line="240" w:lineRule="auto"/>
      <w:jc w:val="center"/>
    </w:pPr>
    <w:rPr>
      <w:rFonts w:ascii="Garamond" w:eastAsia="Times New Roman" w:hAnsi="Garamond" w:cs="Times New Roman"/>
      <w:i/>
      <w:sz w:val="36"/>
      <w:szCs w:val="20"/>
    </w:rPr>
  </w:style>
  <w:style w:type="character" w:customStyle="1" w:styleId="af3">
    <w:name w:val="Название Знак"/>
    <w:basedOn w:val="a1"/>
    <w:link w:val="12"/>
    <w:rsid w:val="007676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basedOn w:val="a1"/>
    <w:link w:val="af2"/>
    <w:rsid w:val="00767647"/>
    <w:rPr>
      <w:rFonts w:ascii="Garamond" w:eastAsia="Times New Roman" w:hAnsi="Garamond" w:cs="Times New Roman"/>
      <w:i/>
      <w:sz w:val="36"/>
      <w:szCs w:val="20"/>
    </w:rPr>
  </w:style>
  <w:style w:type="paragraph" w:styleId="23">
    <w:name w:val="Body Text Indent 2"/>
    <w:basedOn w:val="a0"/>
    <w:link w:val="24"/>
    <w:uiPriority w:val="99"/>
    <w:unhideWhenUsed/>
    <w:rsid w:val="0076764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767647"/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rsid w:val="00767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1"/>
    <w:rsid w:val="00767647"/>
  </w:style>
  <w:style w:type="paragraph" w:styleId="af4">
    <w:name w:val="Plain Text"/>
    <w:basedOn w:val="a0"/>
    <w:link w:val="af5"/>
    <w:rsid w:val="0076764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5">
    <w:name w:val="Текст Знак"/>
    <w:basedOn w:val="a1"/>
    <w:link w:val="af4"/>
    <w:rsid w:val="00767647"/>
    <w:rPr>
      <w:rFonts w:ascii="Courier New" w:eastAsia="Times New Roman" w:hAnsi="Courier New" w:cs="Courier New"/>
      <w:sz w:val="20"/>
      <w:szCs w:val="20"/>
    </w:rPr>
  </w:style>
  <w:style w:type="character" w:customStyle="1" w:styleId="c0c7">
    <w:name w:val="c0 c7"/>
    <w:basedOn w:val="a1"/>
    <w:rsid w:val="00767647"/>
  </w:style>
  <w:style w:type="character" w:customStyle="1" w:styleId="c0">
    <w:name w:val="c0"/>
    <w:basedOn w:val="a1"/>
    <w:rsid w:val="00767647"/>
  </w:style>
  <w:style w:type="character" w:customStyle="1" w:styleId="c0c4">
    <w:name w:val="c0 c4"/>
    <w:basedOn w:val="a1"/>
    <w:rsid w:val="00767647"/>
  </w:style>
  <w:style w:type="paragraph" w:customStyle="1" w:styleId="c1c38c6">
    <w:name w:val="c1 c38 c6"/>
    <w:basedOn w:val="a0"/>
    <w:rsid w:val="00767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c19">
    <w:name w:val="c9c19"/>
    <w:basedOn w:val="a1"/>
    <w:rsid w:val="00767647"/>
  </w:style>
  <w:style w:type="character" w:customStyle="1" w:styleId="c9">
    <w:name w:val="c9"/>
    <w:basedOn w:val="a1"/>
    <w:rsid w:val="00767647"/>
  </w:style>
  <w:style w:type="character" w:customStyle="1" w:styleId="c16c24">
    <w:name w:val="c16c24"/>
    <w:basedOn w:val="a1"/>
    <w:rsid w:val="00767647"/>
  </w:style>
  <w:style w:type="character" w:customStyle="1" w:styleId="c16">
    <w:name w:val="c16"/>
    <w:basedOn w:val="a1"/>
    <w:rsid w:val="00767647"/>
  </w:style>
  <w:style w:type="character" w:customStyle="1" w:styleId="apple-converted-space">
    <w:name w:val="apple-converted-space"/>
    <w:basedOn w:val="a1"/>
    <w:rsid w:val="00767647"/>
  </w:style>
  <w:style w:type="character" w:customStyle="1" w:styleId="c17">
    <w:name w:val="c17"/>
    <w:basedOn w:val="a1"/>
    <w:rsid w:val="00767647"/>
  </w:style>
  <w:style w:type="character" w:styleId="af6">
    <w:name w:val="Emphasis"/>
    <w:basedOn w:val="a1"/>
    <w:uiPriority w:val="20"/>
    <w:qFormat/>
    <w:rsid w:val="00767647"/>
    <w:rPr>
      <w:i/>
      <w:iCs/>
    </w:rPr>
  </w:style>
  <w:style w:type="character" w:customStyle="1" w:styleId="c29c19">
    <w:name w:val="c29c19"/>
    <w:basedOn w:val="a1"/>
    <w:rsid w:val="00767647"/>
  </w:style>
  <w:style w:type="character" w:customStyle="1" w:styleId="c19">
    <w:name w:val="c19"/>
    <w:basedOn w:val="a1"/>
    <w:rsid w:val="00767647"/>
  </w:style>
  <w:style w:type="character" w:customStyle="1" w:styleId="c17c29c19">
    <w:name w:val="c17c29c19"/>
    <w:basedOn w:val="a1"/>
    <w:rsid w:val="00767647"/>
  </w:style>
  <w:style w:type="character" w:customStyle="1" w:styleId="c19c29">
    <w:name w:val="c19c29"/>
    <w:basedOn w:val="a1"/>
    <w:rsid w:val="00767647"/>
  </w:style>
  <w:style w:type="paragraph" w:styleId="af7">
    <w:name w:val="TOC Heading"/>
    <w:basedOn w:val="1"/>
    <w:next w:val="a0"/>
    <w:uiPriority w:val="39"/>
    <w:unhideWhenUsed/>
    <w:qFormat/>
    <w:rsid w:val="00767647"/>
    <w:pPr>
      <w:spacing w:line="259" w:lineRule="auto"/>
      <w:outlineLvl w:val="9"/>
    </w:pPr>
  </w:style>
  <w:style w:type="paragraph" w:styleId="13">
    <w:name w:val="toc 1"/>
    <w:basedOn w:val="a0"/>
    <w:next w:val="a0"/>
    <w:autoRedefine/>
    <w:uiPriority w:val="39"/>
    <w:unhideWhenUsed/>
    <w:rsid w:val="00767647"/>
    <w:pPr>
      <w:spacing w:after="100"/>
    </w:pPr>
  </w:style>
  <w:style w:type="paragraph" w:styleId="25">
    <w:name w:val="toc 2"/>
    <w:basedOn w:val="a0"/>
    <w:next w:val="a0"/>
    <w:autoRedefine/>
    <w:uiPriority w:val="39"/>
    <w:unhideWhenUsed/>
    <w:rsid w:val="00767647"/>
    <w:pPr>
      <w:spacing w:after="100"/>
      <w:ind w:left="220"/>
    </w:pPr>
  </w:style>
  <w:style w:type="paragraph" w:styleId="31">
    <w:name w:val="toc 3"/>
    <w:basedOn w:val="a0"/>
    <w:next w:val="a0"/>
    <w:autoRedefine/>
    <w:uiPriority w:val="39"/>
    <w:unhideWhenUsed/>
    <w:rsid w:val="00767647"/>
    <w:pPr>
      <w:spacing w:after="100"/>
      <w:ind w:left="440"/>
    </w:pPr>
  </w:style>
  <w:style w:type="character" w:styleId="af8">
    <w:name w:val="Hyperlink"/>
    <w:basedOn w:val="a1"/>
    <w:uiPriority w:val="99"/>
    <w:unhideWhenUsed/>
    <w:rsid w:val="00767647"/>
    <w:rPr>
      <w:color w:val="0000FF" w:themeColor="hyperlink"/>
      <w:u w:val="single"/>
    </w:rPr>
  </w:style>
  <w:style w:type="character" w:customStyle="1" w:styleId="FontStyle47">
    <w:name w:val="Font Style47"/>
    <w:basedOn w:val="a1"/>
    <w:rsid w:val="00767647"/>
    <w:rPr>
      <w:rFonts w:ascii="Times New Roman" w:hAnsi="Times New Roman" w:cs="Times New Roman"/>
      <w:sz w:val="18"/>
      <w:szCs w:val="18"/>
    </w:rPr>
  </w:style>
  <w:style w:type="numbering" w:customStyle="1" w:styleId="14">
    <w:name w:val="Нет списка1"/>
    <w:next w:val="a3"/>
    <w:uiPriority w:val="99"/>
    <w:semiHidden/>
    <w:unhideWhenUsed/>
    <w:rsid w:val="00767647"/>
  </w:style>
  <w:style w:type="table" w:customStyle="1" w:styleId="15">
    <w:name w:val="Сетка таблицы1"/>
    <w:basedOn w:val="a2"/>
    <w:next w:val="a6"/>
    <w:uiPriority w:val="59"/>
    <w:rsid w:val="0076764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Placeholder Text"/>
    <w:basedOn w:val="a1"/>
    <w:uiPriority w:val="99"/>
    <w:semiHidden/>
    <w:rsid w:val="00767647"/>
    <w:rPr>
      <w:color w:val="808080"/>
    </w:rPr>
  </w:style>
  <w:style w:type="paragraph" w:customStyle="1" w:styleId="msonormalcxspmiddle">
    <w:name w:val="msonormalcxspmiddle"/>
    <w:basedOn w:val="a0"/>
    <w:rsid w:val="0076764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767647"/>
    <w:pPr>
      <w:suppressAutoHyphens/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paragraph" w:customStyle="1" w:styleId="msonormalcxspmiddlecxspmiddle">
    <w:name w:val="msonormalcxspmiddlecxspmiddle"/>
    <w:basedOn w:val="a0"/>
    <w:rsid w:val="0076764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cxsplast">
    <w:name w:val="msonormalcxspmiddlecxsplast"/>
    <w:basedOn w:val="a0"/>
    <w:rsid w:val="0076764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List1">
    <w:name w:val="List 1"/>
    <w:rsid w:val="00767647"/>
    <w:pPr>
      <w:numPr>
        <w:numId w:val="20"/>
      </w:numPr>
    </w:pPr>
  </w:style>
  <w:style w:type="numbering" w:customStyle="1" w:styleId="a">
    <w:name w:val="Маркер"/>
    <w:rsid w:val="00767647"/>
    <w:pPr>
      <w:numPr>
        <w:numId w:val="21"/>
      </w:numPr>
    </w:pPr>
  </w:style>
  <w:style w:type="table" w:customStyle="1" w:styleId="26">
    <w:name w:val="Сетка таблицы2"/>
    <w:basedOn w:val="a2"/>
    <w:next w:val="a6"/>
    <w:uiPriority w:val="59"/>
    <w:rsid w:val="007676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67647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table" w:customStyle="1" w:styleId="32">
    <w:name w:val="Сетка таблицы3"/>
    <w:basedOn w:val="a2"/>
    <w:next w:val="a6"/>
    <w:uiPriority w:val="59"/>
    <w:rsid w:val="007676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Литература"/>
    <w:basedOn w:val="a0"/>
    <w:rsid w:val="00767647"/>
    <w:pPr>
      <w:spacing w:after="0" w:line="240" w:lineRule="auto"/>
      <w:ind w:left="850" w:hanging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numbering" w:customStyle="1" w:styleId="27">
    <w:name w:val="Нет списка2"/>
    <w:next w:val="a3"/>
    <w:uiPriority w:val="99"/>
    <w:semiHidden/>
    <w:unhideWhenUsed/>
    <w:rsid w:val="00767647"/>
  </w:style>
  <w:style w:type="table" w:customStyle="1" w:styleId="4">
    <w:name w:val="Сетка таблицы4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"/>
    <w:basedOn w:val="a0"/>
    <w:next w:val="af2"/>
    <w:link w:val="af3"/>
    <w:qFormat/>
    <w:rsid w:val="00767647"/>
    <w:pPr>
      <w:spacing w:after="0" w:line="240" w:lineRule="auto"/>
      <w:jc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110">
    <w:name w:val="Нет списка11"/>
    <w:next w:val="a3"/>
    <w:uiPriority w:val="99"/>
    <w:semiHidden/>
    <w:unhideWhenUsed/>
    <w:rsid w:val="00767647"/>
  </w:style>
  <w:style w:type="table" w:customStyle="1" w:styleId="111">
    <w:name w:val="Сетка таблицы11"/>
    <w:basedOn w:val="a2"/>
    <w:next w:val="a6"/>
    <w:uiPriority w:val="59"/>
    <w:rsid w:val="007676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3"/>
    <w:uiPriority w:val="99"/>
    <w:semiHidden/>
    <w:unhideWhenUsed/>
    <w:rsid w:val="00767647"/>
  </w:style>
  <w:style w:type="table" w:customStyle="1" w:styleId="5">
    <w:name w:val="Сетка таблицы5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3"/>
    <w:uiPriority w:val="99"/>
    <w:semiHidden/>
    <w:unhideWhenUsed/>
    <w:rsid w:val="00767647"/>
  </w:style>
  <w:style w:type="table" w:customStyle="1" w:styleId="121">
    <w:name w:val="Сетка таблицы12"/>
    <w:basedOn w:val="a2"/>
    <w:next w:val="a6"/>
    <w:uiPriority w:val="59"/>
    <w:rsid w:val="007676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3"/>
    <w:uiPriority w:val="99"/>
    <w:semiHidden/>
    <w:unhideWhenUsed/>
    <w:rsid w:val="00767647"/>
  </w:style>
  <w:style w:type="table" w:customStyle="1" w:styleId="6">
    <w:name w:val="Сетка таблицы6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767647"/>
  </w:style>
  <w:style w:type="table" w:customStyle="1" w:styleId="131">
    <w:name w:val="Сетка таблицы13"/>
    <w:basedOn w:val="a2"/>
    <w:next w:val="a6"/>
    <w:uiPriority w:val="59"/>
    <w:rsid w:val="007676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3"/>
    <w:uiPriority w:val="99"/>
    <w:semiHidden/>
    <w:unhideWhenUsed/>
    <w:rsid w:val="00767647"/>
  </w:style>
  <w:style w:type="table" w:customStyle="1" w:styleId="7">
    <w:name w:val="Сетка таблицы7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3"/>
    <w:uiPriority w:val="99"/>
    <w:semiHidden/>
    <w:unhideWhenUsed/>
    <w:rsid w:val="00767647"/>
  </w:style>
  <w:style w:type="table" w:customStyle="1" w:styleId="141">
    <w:name w:val="Сетка таблицы14"/>
    <w:basedOn w:val="a2"/>
    <w:next w:val="a6"/>
    <w:uiPriority w:val="59"/>
    <w:rsid w:val="007676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3"/>
    <w:uiPriority w:val="99"/>
    <w:semiHidden/>
    <w:unhideWhenUsed/>
    <w:rsid w:val="00767647"/>
  </w:style>
  <w:style w:type="table" w:customStyle="1" w:styleId="82">
    <w:name w:val="Сетка таблицы8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3"/>
    <w:uiPriority w:val="99"/>
    <w:semiHidden/>
    <w:unhideWhenUsed/>
    <w:rsid w:val="00767647"/>
  </w:style>
  <w:style w:type="table" w:customStyle="1" w:styleId="151">
    <w:name w:val="Сетка таблицы15"/>
    <w:basedOn w:val="a2"/>
    <w:next w:val="a6"/>
    <w:uiPriority w:val="59"/>
    <w:rsid w:val="007676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3"/>
    <w:uiPriority w:val="99"/>
    <w:semiHidden/>
    <w:unhideWhenUsed/>
    <w:rsid w:val="00767647"/>
  </w:style>
  <w:style w:type="table" w:customStyle="1" w:styleId="9">
    <w:name w:val="Сетка таблицы9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6"/>
    <w:next w:val="a3"/>
    <w:uiPriority w:val="99"/>
    <w:semiHidden/>
    <w:unhideWhenUsed/>
    <w:rsid w:val="00767647"/>
  </w:style>
  <w:style w:type="table" w:customStyle="1" w:styleId="160">
    <w:name w:val="Сетка таблицы16"/>
    <w:basedOn w:val="a2"/>
    <w:next w:val="a6"/>
    <w:uiPriority w:val="59"/>
    <w:rsid w:val="007676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Нет списка8"/>
    <w:next w:val="a3"/>
    <w:uiPriority w:val="99"/>
    <w:semiHidden/>
    <w:unhideWhenUsed/>
    <w:rsid w:val="00767647"/>
  </w:style>
  <w:style w:type="table" w:customStyle="1" w:styleId="100">
    <w:name w:val="Сетка таблицы10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7"/>
    <w:next w:val="a3"/>
    <w:uiPriority w:val="99"/>
    <w:semiHidden/>
    <w:unhideWhenUsed/>
    <w:rsid w:val="00767647"/>
  </w:style>
  <w:style w:type="table" w:customStyle="1" w:styleId="170">
    <w:name w:val="Сетка таблицы17"/>
    <w:basedOn w:val="a2"/>
    <w:next w:val="a6"/>
    <w:uiPriority w:val="59"/>
    <w:rsid w:val="007676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2"/>
    <w:next w:val="a6"/>
    <w:uiPriority w:val="59"/>
    <w:rsid w:val="007676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annotation reference"/>
    <w:basedOn w:val="a1"/>
    <w:uiPriority w:val="99"/>
    <w:semiHidden/>
    <w:unhideWhenUsed/>
    <w:rsid w:val="00767647"/>
    <w:rPr>
      <w:sz w:val="16"/>
      <w:szCs w:val="16"/>
    </w:rPr>
  </w:style>
  <w:style w:type="paragraph" w:styleId="afc">
    <w:name w:val="annotation text"/>
    <w:basedOn w:val="a0"/>
    <w:link w:val="afd"/>
    <w:uiPriority w:val="99"/>
    <w:semiHidden/>
    <w:unhideWhenUsed/>
    <w:rsid w:val="00767647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semiHidden/>
    <w:rsid w:val="00767647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67647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767647"/>
    <w:rPr>
      <w:b/>
      <w:bCs/>
      <w:sz w:val="20"/>
      <w:szCs w:val="20"/>
    </w:rPr>
  </w:style>
  <w:style w:type="table" w:customStyle="1" w:styleId="TableNormal1">
    <w:name w:val="Table Normal1"/>
    <w:rsid w:val="00767647"/>
    <w:pPr>
      <w:suppressAutoHyphens/>
      <w:spacing w:after="0" w:line="240" w:lineRule="auto"/>
    </w:pPr>
    <w:rPr>
      <w:sz w:val="20"/>
      <w:szCs w:val="20"/>
      <w:lang w:eastAsia="ja-JP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0">
    <w:name w:val="Прижатый влево"/>
    <w:basedOn w:val="a0"/>
    <w:next w:val="a0"/>
    <w:uiPriority w:val="99"/>
    <w:rsid w:val="007676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112">
    <w:name w:val="Заголовок 11"/>
    <w:basedOn w:val="a0"/>
    <w:uiPriority w:val="9"/>
    <w:qFormat/>
    <w:rsid w:val="00767647"/>
    <w:pPr>
      <w:suppressAutoHyphens/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paragraph" w:styleId="aff1">
    <w:name w:val="footnote text"/>
    <w:basedOn w:val="a0"/>
    <w:link w:val="aff2"/>
    <w:uiPriority w:val="99"/>
    <w:unhideWhenUsed/>
    <w:rsid w:val="00767647"/>
    <w:pPr>
      <w:suppressAutoHyphens/>
      <w:spacing w:after="0" w:line="240" w:lineRule="auto"/>
    </w:pPr>
    <w:rPr>
      <w:sz w:val="24"/>
      <w:szCs w:val="24"/>
    </w:rPr>
  </w:style>
  <w:style w:type="character" w:customStyle="1" w:styleId="aff2">
    <w:name w:val="Текст сноски Знак"/>
    <w:basedOn w:val="a1"/>
    <w:link w:val="aff1"/>
    <w:uiPriority w:val="99"/>
    <w:rsid w:val="00767647"/>
    <w:rPr>
      <w:sz w:val="24"/>
      <w:szCs w:val="24"/>
    </w:rPr>
  </w:style>
  <w:style w:type="character" w:styleId="aff3">
    <w:name w:val="footnote reference"/>
    <w:basedOn w:val="a1"/>
    <w:uiPriority w:val="99"/>
    <w:unhideWhenUsed/>
    <w:rsid w:val="00767647"/>
    <w:rPr>
      <w:vertAlign w:val="superscript"/>
    </w:rPr>
  </w:style>
  <w:style w:type="paragraph" w:styleId="aff4">
    <w:name w:val="Document Map"/>
    <w:basedOn w:val="a0"/>
    <w:link w:val="aff5"/>
    <w:uiPriority w:val="99"/>
    <w:semiHidden/>
    <w:unhideWhenUsed/>
    <w:rsid w:val="00767647"/>
    <w:pPr>
      <w:spacing w:after="0" w:line="240" w:lineRule="auto"/>
    </w:pPr>
    <w:rPr>
      <w:rFonts w:ascii="Lucida Grande CY" w:hAnsi="Lucida Grande CY" w:cs="Lucida Grande CY"/>
      <w:sz w:val="24"/>
      <w:szCs w:val="24"/>
    </w:rPr>
  </w:style>
  <w:style w:type="character" w:customStyle="1" w:styleId="aff5">
    <w:name w:val="Схема документа Знак"/>
    <w:basedOn w:val="a1"/>
    <w:link w:val="aff4"/>
    <w:uiPriority w:val="99"/>
    <w:semiHidden/>
    <w:rsid w:val="00767647"/>
    <w:rPr>
      <w:rFonts w:ascii="Lucida Grande CY" w:hAnsi="Lucida Grande CY" w:cs="Lucida Grande CY"/>
      <w:sz w:val="24"/>
      <w:szCs w:val="24"/>
    </w:rPr>
  </w:style>
  <w:style w:type="paragraph" w:customStyle="1" w:styleId="10084f0d206ce8dcmsonormal">
    <w:name w:val="10084f0d206ce8dcmsonormal"/>
    <w:basedOn w:val="a0"/>
    <w:rsid w:val="00767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2">
    <w:name w:val="Font Style42"/>
    <w:rsid w:val="00767647"/>
    <w:rPr>
      <w:rFonts w:ascii="Times New Roman" w:hAnsi="Times New Roman" w:cs="Times New Roman" w:hint="default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60</Pages>
  <Words>9371</Words>
  <Characters>53418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Прокопьева Юлия</cp:lastModifiedBy>
  <cp:revision>3</cp:revision>
  <dcterms:created xsi:type="dcterms:W3CDTF">2024-10-21T09:05:00Z</dcterms:created>
  <dcterms:modified xsi:type="dcterms:W3CDTF">2024-11-04T09:48:00Z</dcterms:modified>
</cp:coreProperties>
</file>