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D31" w:rsidRPr="00975AA4" w:rsidRDefault="00262D31" w:rsidP="00262D31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</w:p>
    <w:p w:rsidR="00262D31" w:rsidRDefault="00215BD4" w:rsidP="00262D31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  <w:r w:rsidRPr="00215BD4">
        <w:rPr>
          <w:rFonts w:ascii="Calibri" w:eastAsia="Times New Roman" w:hAnsi="Calibri" w:cs="Times New Roman"/>
          <w:noProof/>
        </w:rPr>
        <w:drawing>
          <wp:inline distT="0" distB="0" distL="0" distR="0" wp14:anchorId="24F08E03" wp14:editId="36494796">
            <wp:extent cx="4933315" cy="242443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315" cy="242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D31" w:rsidRDefault="00262D31" w:rsidP="00262D31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215BD4" w:rsidRDefault="00215BD4" w:rsidP="00262D31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215BD4" w:rsidRDefault="00215BD4" w:rsidP="00262D31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215BD4" w:rsidRPr="00975AA4" w:rsidRDefault="00215BD4" w:rsidP="00262D31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262D31" w:rsidRPr="00975AA4" w:rsidRDefault="00262D31" w:rsidP="00262D31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  <w:r w:rsidRPr="00975AA4">
        <w:rPr>
          <w:rFonts w:ascii="Times New Roman" w:eastAsiaTheme="minorHAnsi" w:hAnsi="Times New Roman"/>
          <w:szCs w:val="24"/>
        </w:rPr>
        <w:t>Рабочая программа</w:t>
      </w:r>
    </w:p>
    <w:p w:rsidR="00262D31" w:rsidRPr="004F71EE" w:rsidRDefault="00262D31" w:rsidP="00262D31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>учебного предмета «</w:t>
      </w:r>
      <w:r>
        <w:rPr>
          <w:rFonts w:ascii="Times New Roman" w:eastAsiaTheme="minorHAnsi" w:hAnsi="Times New Roman"/>
          <w:sz w:val="24"/>
          <w:szCs w:val="24"/>
        </w:rPr>
        <w:t>Окружающий мир» для 2</w:t>
      </w:r>
      <w:r w:rsidRPr="004F71EE">
        <w:rPr>
          <w:rFonts w:ascii="Times New Roman" w:eastAsiaTheme="minorHAnsi" w:hAnsi="Times New Roman"/>
          <w:sz w:val="24"/>
          <w:szCs w:val="24"/>
        </w:rPr>
        <w:t xml:space="preserve"> класса</w:t>
      </w:r>
    </w:p>
    <w:p w:rsidR="00262D31" w:rsidRPr="004F71EE" w:rsidRDefault="00262D31" w:rsidP="00262D31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специального коррекционного  образования </w:t>
      </w:r>
    </w:p>
    <w:p w:rsidR="00262D31" w:rsidRPr="004F71EE" w:rsidRDefault="00262D31" w:rsidP="00262D31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 Срок реализации: 20</w:t>
      </w:r>
      <w:r>
        <w:rPr>
          <w:rFonts w:ascii="Times New Roman" w:eastAsiaTheme="minorHAnsi" w:hAnsi="Times New Roman"/>
          <w:sz w:val="24"/>
          <w:szCs w:val="24"/>
        </w:rPr>
        <w:t>24</w:t>
      </w:r>
      <w:r w:rsidRPr="004F71EE">
        <w:rPr>
          <w:rFonts w:ascii="Times New Roman" w:eastAsiaTheme="minorHAnsi" w:hAnsi="Times New Roman"/>
          <w:sz w:val="24"/>
          <w:szCs w:val="24"/>
        </w:rPr>
        <w:t>-202</w:t>
      </w:r>
      <w:r>
        <w:rPr>
          <w:rFonts w:ascii="Times New Roman" w:eastAsiaTheme="minorHAnsi" w:hAnsi="Times New Roman"/>
          <w:sz w:val="24"/>
          <w:szCs w:val="24"/>
        </w:rPr>
        <w:t>5</w:t>
      </w:r>
      <w:r w:rsidRPr="004F71EE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4F71EE">
        <w:rPr>
          <w:rFonts w:ascii="Times New Roman" w:eastAsiaTheme="minorHAnsi" w:hAnsi="Times New Roman"/>
          <w:sz w:val="24"/>
          <w:szCs w:val="24"/>
        </w:rPr>
        <w:t>уч</w:t>
      </w:r>
      <w:proofErr w:type="gramStart"/>
      <w:r w:rsidRPr="004F71EE">
        <w:rPr>
          <w:rFonts w:ascii="Times New Roman" w:eastAsiaTheme="minorHAnsi" w:hAnsi="Times New Roman"/>
          <w:sz w:val="24"/>
          <w:szCs w:val="24"/>
        </w:rPr>
        <w:t>.г</w:t>
      </w:r>
      <w:proofErr w:type="gramEnd"/>
      <w:r w:rsidRPr="004F71EE">
        <w:rPr>
          <w:rFonts w:ascii="Times New Roman" w:eastAsiaTheme="minorHAnsi" w:hAnsi="Times New Roman"/>
          <w:sz w:val="24"/>
          <w:szCs w:val="24"/>
        </w:rPr>
        <w:t>од</w:t>
      </w:r>
      <w:proofErr w:type="spellEnd"/>
    </w:p>
    <w:p w:rsidR="00262D31" w:rsidRPr="004F71EE" w:rsidRDefault="00262D31" w:rsidP="00262D31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262D31" w:rsidRPr="004F71EE" w:rsidRDefault="00262D31" w:rsidP="00262D31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262D31" w:rsidRPr="004F71EE" w:rsidRDefault="00262D31" w:rsidP="00262D31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262D31" w:rsidRPr="004F71EE" w:rsidRDefault="00262D31" w:rsidP="00262D31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</w:rPr>
      </w:pPr>
    </w:p>
    <w:p w:rsidR="00262D31" w:rsidRPr="004F71EE" w:rsidRDefault="00262D31" w:rsidP="00262D31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Составитель:  </w:t>
      </w:r>
    </w:p>
    <w:p w:rsidR="00262D31" w:rsidRPr="004F71EE" w:rsidRDefault="00262D31" w:rsidP="00262D31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Карабанова Н.М.- учитель начальных классов</w:t>
      </w:r>
    </w:p>
    <w:p w:rsidR="00262D31" w:rsidRPr="004F71EE" w:rsidRDefault="00262D31" w:rsidP="00262D3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D31" w:rsidRDefault="00262D31" w:rsidP="00262D3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D31" w:rsidRPr="004F71EE" w:rsidRDefault="00262D31" w:rsidP="00262D3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D31" w:rsidRPr="004F71EE" w:rsidRDefault="00262D31" w:rsidP="00262D3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D31" w:rsidRPr="004F71EE" w:rsidRDefault="00262D31" w:rsidP="00262D3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D31" w:rsidRDefault="00262D31" w:rsidP="00262D3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15BD4" w:rsidRPr="004F71EE" w:rsidRDefault="00215BD4" w:rsidP="00262D3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62D31" w:rsidRPr="004F71EE" w:rsidRDefault="00262D31" w:rsidP="00262D3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62D31" w:rsidRPr="004F71EE" w:rsidRDefault="00262D31" w:rsidP="00262D3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62D31" w:rsidRPr="004F71EE" w:rsidRDefault="00262D31" w:rsidP="00262D3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F71EE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4F71EE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4F71EE">
        <w:rPr>
          <w:rFonts w:ascii="Times New Roman" w:hAnsi="Times New Roman" w:cs="Times New Roman"/>
          <w:sz w:val="24"/>
          <w:szCs w:val="24"/>
        </w:rPr>
        <w:t>нуйское</w:t>
      </w:r>
      <w:proofErr w:type="spellEnd"/>
      <w:r w:rsidRPr="004F71EE">
        <w:rPr>
          <w:rFonts w:ascii="Times New Roman" w:hAnsi="Times New Roman" w:cs="Times New Roman"/>
          <w:sz w:val="24"/>
          <w:szCs w:val="24"/>
        </w:rPr>
        <w:t>, 20</w:t>
      </w:r>
      <w:r>
        <w:rPr>
          <w:rFonts w:ascii="Times New Roman" w:hAnsi="Times New Roman" w:cs="Times New Roman"/>
          <w:sz w:val="24"/>
          <w:szCs w:val="24"/>
        </w:rPr>
        <w:t>24 г.</w:t>
      </w:r>
    </w:p>
    <w:p w:rsidR="00262D31" w:rsidRPr="004F71EE" w:rsidRDefault="00262D31" w:rsidP="00262D3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1E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262D31" w:rsidRPr="004F71EE" w:rsidRDefault="00262D31" w:rsidP="00262D3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62D31" w:rsidRPr="004F71EE" w:rsidRDefault="00262D31" w:rsidP="00262D3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2D31" w:rsidRPr="004F71EE" w:rsidRDefault="00262D31" w:rsidP="00262D31">
      <w:pPr>
        <w:pStyle w:val="a3"/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sz w:val="24"/>
          <w:szCs w:val="24"/>
        </w:rPr>
        <w:t xml:space="preserve">             Раб</w:t>
      </w:r>
      <w:r>
        <w:rPr>
          <w:rFonts w:ascii="Times New Roman" w:hAnsi="Times New Roman" w:cs="Times New Roman"/>
          <w:sz w:val="24"/>
          <w:szCs w:val="24"/>
        </w:rPr>
        <w:t>очая программа по Окружающему миру</w:t>
      </w:r>
      <w:r w:rsidRPr="004F71EE">
        <w:rPr>
          <w:rFonts w:ascii="Times New Roman" w:hAnsi="Times New Roman" w:cs="Times New Roman"/>
          <w:sz w:val="24"/>
          <w:szCs w:val="24"/>
        </w:rPr>
        <w:t xml:space="preserve"> составлена на основе:</w:t>
      </w:r>
    </w:p>
    <w:p w:rsidR="00262D31" w:rsidRPr="00F008EF" w:rsidRDefault="00262D31" w:rsidP="00262D31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Федерального</w:t>
      </w:r>
      <w:r w:rsidRPr="00F008EF">
        <w:rPr>
          <w:rFonts w:ascii="Times New Roman" w:hAnsi="Times New Roman" w:cs="Times New Roman"/>
          <w:color w:val="000000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F008EF">
        <w:rPr>
          <w:rFonts w:ascii="Times New Roman" w:hAnsi="Times New Roman" w:cs="Times New Roman"/>
          <w:color w:val="000000"/>
          <w:sz w:val="24"/>
          <w:szCs w:val="24"/>
        </w:rPr>
        <w:t xml:space="preserve"> от 29.12.2012 №273-ФЗ «Об обра</w:t>
      </w:r>
      <w:r>
        <w:rPr>
          <w:rFonts w:ascii="Times New Roman" w:hAnsi="Times New Roman" w:cs="Times New Roman"/>
          <w:color w:val="000000"/>
          <w:sz w:val="24"/>
          <w:szCs w:val="24"/>
        </w:rPr>
        <w:t>зовании в Российской Федерации»</w:t>
      </w:r>
      <w:r w:rsidRPr="00BA01BC">
        <w:rPr>
          <w:rFonts w:ascii="Times New Roman" w:hAnsi="Times New Roman" w:cs="Times New Roman"/>
        </w:rPr>
        <w:t xml:space="preserve"> (последняя редакция</w:t>
      </w:r>
      <w:r w:rsidRPr="00BA01BC">
        <w:rPr>
          <w:rFonts w:ascii="Times New Roman" w:hAnsi="Times New Roman" w:cs="Times New Roman"/>
          <w:color w:val="000000"/>
          <w:sz w:val="24"/>
          <w:szCs w:val="24"/>
        </w:rPr>
        <w:t xml:space="preserve"> от 08.08.2024 N 329-ФЗ</w:t>
      </w:r>
      <w:r w:rsidRPr="00BA01BC">
        <w:rPr>
          <w:rFonts w:ascii="Times New Roman" w:hAnsi="Times New Roman" w:cs="Times New Roman"/>
        </w:rPr>
        <w:t>)</w:t>
      </w:r>
      <w:r w:rsidRPr="00BA01B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62D31" w:rsidRPr="00F008EF" w:rsidRDefault="00262D31" w:rsidP="00262D3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383D89">
        <w:rPr>
          <w:rFonts w:ascii="Times New Roman" w:hAnsi="Times New Roman" w:cs="Times New Roman"/>
          <w:color w:val="000000"/>
          <w:sz w:val="24"/>
          <w:szCs w:val="24"/>
        </w:rPr>
        <w:t>риказ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8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83D89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383D89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4F71EE"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соответствии с действующими Санитарными правилами СП 2.4.2. 782-99«Гигиенические требования к режиму учебно-воспитательного процесса»;</w:t>
      </w:r>
    </w:p>
    <w:p w:rsidR="00262D31" w:rsidRPr="004F71EE" w:rsidRDefault="00262D31" w:rsidP="00262D3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color w:val="000000"/>
          <w:sz w:val="24"/>
          <w:szCs w:val="24"/>
        </w:rPr>
        <w:t>Требовани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й </w:t>
      </w:r>
      <w:r w:rsidRPr="004F71EE">
        <w:rPr>
          <w:rFonts w:ascii="Times New Roman" w:hAnsi="Times New Roman" w:cs="Times New Roman"/>
          <w:color w:val="000000"/>
          <w:sz w:val="24"/>
          <w:szCs w:val="24"/>
        </w:rPr>
        <w:t xml:space="preserve"> Государственного стандарта общего образования для лиц с ограниченными возможностями здоровья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62D31" w:rsidRPr="00383D89" w:rsidRDefault="00262D31" w:rsidP="00262D31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24.11.2022 N 1026</w:t>
      </w:r>
      <w:proofErr w:type="gramStart"/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>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юсте России 30.12.2022 N 71930)</w:t>
      </w:r>
      <w:r w:rsidRPr="00383D8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62D31" w:rsidRPr="00383D89" w:rsidRDefault="00262D31" w:rsidP="00262D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3D89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83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D89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383D89">
        <w:rPr>
          <w:rFonts w:ascii="Times New Roman" w:hAnsi="Times New Roman" w:cs="Times New Roman"/>
          <w:sz w:val="24"/>
          <w:szCs w:val="24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262D31" w:rsidRPr="004F71EE" w:rsidRDefault="00262D31" w:rsidP="00262D31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4F71EE">
        <w:rPr>
          <w:rFonts w:ascii="Times New Roman" w:hAnsi="Times New Roman" w:cs="Times New Roman"/>
          <w:sz w:val="24"/>
          <w:szCs w:val="24"/>
        </w:rPr>
        <w:t xml:space="preserve">Положения о </w:t>
      </w:r>
      <w:r w:rsidRPr="004F71EE">
        <w:rPr>
          <w:rStyle w:val="FontStyle42"/>
          <w:sz w:val="24"/>
          <w:szCs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 w:rsidRPr="004F71EE">
        <w:rPr>
          <w:rFonts w:ascii="Times New Roman" w:hAnsi="Times New Roman" w:cs="Times New Roman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4F71EE">
        <w:rPr>
          <w:rFonts w:ascii="Times New Roman" w:hAnsi="Times New Roman" w:cs="Times New Roman"/>
          <w:sz w:val="24"/>
          <w:szCs w:val="24"/>
        </w:rPr>
        <w:t xml:space="preserve">-р  от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4F71EE">
        <w:rPr>
          <w:rFonts w:ascii="Times New Roman" w:hAnsi="Times New Roman" w:cs="Times New Roman"/>
          <w:sz w:val="24"/>
          <w:szCs w:val="24"/>
        </w:rPr>
        <w:t>.06.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4F71EE">
        <w:rPr>
          <w:rFonts w:ascii="Times New Roman" w:hAnsi="Times New Roman" w:cs="Times New Roman"/>
          <w:sz w:val="24"/>
          <w:szCs w:val="24"/>
        </w:rPr>
        <w:t xml:space="preserve"> г.  </w:t>
      </w:r>
    </w:p>
    <w:p w:rsidR="00262D31" w:rsidRPr="004F71EE" w:rsidRDefault="00262D31" w:rsidP="00262D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sz w:val="24"/>
          <w:szCs w:val="24"/>
        </w:rPr>
        <w:t>Годового календарного графика образовательного процесса в МБОУ «Ануйская СОШ»  на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4F71EE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F71EE">
        <w:rPr>
          <w:rFonts w:ascii="Times New Roman" w:hAnsi="Times New Roman" w:cs="Times New Roman"/>
          <w:sz w:val="24"/>
          <w:szCs w:val="24"/>
        </w:rPr>
        <w:t xml:space="preserve"> уч. год.</w:t>
      </w:r>
    </w:p>
    <w:p w:rsidR="00262D31" w:rsidRPr="00073CE0" w:rsidRDefault="00262D31" w:rsidP="00262D31">
      <w:pPr>
        <w:suppressAutoHyphens/>
        <w:spacing w:after="0" w:line="360" w:lineRule="auto"/>
        <w:ind w:right="-2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Цели образовательно-коррекционной работы:</w:t>
      </w:r>
    </w:p>
    <w:p w:rsidR="00262D31" w:rsidRPr="00073CE0" w:rsidRDefault="00262D31" w:rsidP="00262D31">
      <w:pPr>
        <w:pStyle w:val="a4"/>
        <w:numPr>
          <w:ilvl w:val="0"/>
          <w:numId w:val="5"/>
        </w:numPr>
        <w:suppressAutoHyphens/>
        <w:spacing w:after="0" w:line="360" w:lineRule="auto"/>
        <w:ind w:right="-2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Развитие и совершенствование движений и </w:t>
      </w:r>
      <w:proofErr w:type="spellStart"/>
      <w:r w:rsidRPr="00073CE0">
        <w:rPr>
          <w:rFonts w:ascii="Times New Roman" w:eastAsia="Times New Roman" w:hAnsi="Times New Roman"/>
          <w:bCs/>
          <w:sz w:val="24"/>
          <w:szCs w:val="24"/>
          <w:lang w:eastAsia="ar-SA"/>
        </w:rPr>
        <w:t>сенсомоторики</w:t>
      </w:r>
      <w:proofErr w:type="spellEnd"/>
      <w:r w:rsidRPr="00073CE0">
        <w:rPr>
          <w:rFonts w:ascii="Times New Roman" w:eastAsia="Times New Roman" w:hAnsi="Times New Roman"/>
          <w:bCs/>
          <w:sz w:val="24"/>
          <w:szCs w:val="24"/>
          <w:lang w:eastAsia="ar-SA"/>
        </w:rPr>
        <w:t>,</w:t>
      </w:r>
    </w:p>
    <w:p w:rsidR="00262D31" w:rsidRPr="00073CE0" w:rsidRDefault="00262D31" w:rsidP="00262D31">
      <w:pPr>
        <w:pStyle w:val="a4"/>
        <w:numPr>
          <w:ilvl w:val="0"/>
          <w:numId w:val="5"/>
        </w:numPr>
        <w:suppressAutoHyphens/>
        <w:spacing w:after="0" w:line="360" w:lineRule="auto"/>
        <w:ind w:right="-2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Развитие зрительного, тактильного, кинестетического, </w:t>
      </w:r>
      <w:proofErr w:type="spellStart"/>
      <w:r w:rsidRPr="00073CE0">
        <w:rPr>
          <w:rFonts w:ascii="Times New Roman" w:eastAsia="Times New Roman" w:hAnsi="Times New Roman"/>
          <w:bCs/>
          <w:sz w:val="24"/>
          <w:szCs w:val="24"/>
          <w:lang w:eastAsia="ar-SA"/>
        </w:rPr>
        <w:t>кинезеологического</w:t>
      </w:r>
      <w:proofErr w:type="spellEnd"/>
      <w:r w:rsidRPr="00073CE0">
        <w:rPr>
          <w:rFonts w:ascii="Times New Roman" w:eastAsia="Times New Roman" w:hAnsi="Times New Roman"/>
          <w:bCs/>
          <w:sz w:val="24"/>
          <w:szCs w:val="24"/>
          <w:lang w:eastAsia="ar-SA"/>
        </w:rPr>
        <w:t>, барического восприятия</w:t>
      </w:r>
    </w:p>
    <w:p w:rsidR="00262D31" w:rsidRPr="00073CE0" w:rsidRDefault="00262D31" w:rsidP="00262D31">
      <w:pPr>
        <w:pStyle w:val="a4"/>
        <w:numPr>
          <w:ilvl w:val="0"/>
          <w:numId w:val="5"/>
        </w:numPr>
        <w:suppressAutoHyphens/>
        <w:spacing w:after="0" w:line="360" w:lineRule="auto"/>
        <w:ind w:right="-2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bCs/>
          <w:sz w:val="24"/>
          <w:szCs w:val="24"/>
          <w:lang w:eastAsia="ar-SA"/>
        </w:rPr>
        <w:t>Развитие зрительной и слуховой памяти и внимания;</w:t>
      </w:r>
    </w:p>
    <w:p w:rsidR="00262D31" w:rsidRPr="00073CE0" w:rsidRDefault="00262D31" w:rsidP="00262D31">
      <w:pPr>
        <w:pStyle w:val="a4"/>
        <w:numPr>
          <w:ilvl w:val="0"/>
          <w:numId w:val="5"/>
        </w:numPr>
        <w:suppressAutoHyphens/>
        <w:spacing w:after="0" w:line="360" w:lineRule="auto"/>
        <w:ind w:right="-2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bCs/>
          <w:sz w:val="24"/>
          <w:szCs w:val="24"/>
          <w:lang w:eastAsia="ar-SA"/>
        </w:rPr>
        <w:t>Формирование обобщенных представлений о свойствах предметов и явлений;</w:t>
      </w:r>
    </w:p>
    <w:p w:rsidR="00262D31" w:rsidRPr="00073CE0" w:rsidRDefault="00262D31" w:rsidP="00262D31">
      <w:pPr>
        <w:pStyle w:val="a4"/>
        <w:numPr>
          <w:ilvl w:val="0"/>
          <w:numId w:val="5"/>
        </w:numPr>
        <w:suppressAutoHyphens/>
        <w:spacing w:after="0" w:line="360" w:lineRule="auto"/>
        <w:ind w:right="-2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bCs/>
          <w:sz w:val="24"/>
          <w:szCs w:val="24"/>
          <w:lang w:eastAsia="ar-SA"/>
        </w:rPr>
        <w:t>Развитие пространственных представлений и ориентации;</w:t>
      </w:r>
    </w:p>
    <w:p w:rsidR="00262D31" w:rsidRPr="00073CE0" w:rsidRDefault="00262D31" w:rsidP="00262D31">
      <w:pPr>
        <w:pStyle w:val="a4"/>
        <w:numPr>
          <w:ilvl w:val="0"/>
          <w:numId w:val="5"/>
        </w:numPr>
        <w:suppressAutoHyphens/>
        <w:spacing w:after="0" w:line="360" w:lineRule="auto"/>
        <w:ind w:right="-2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bCs/>
          <w:sz w:val="24"/>
          <w:szCs w:val="24"/>
          <w:lang w:eastAsia="ar-SA"/>
        </w:rPr>
        <w:t>Развитие временных представлений;</w:t>
      </w:r>
    </w:p>
    <w:p w:rsidR="00262D31" w:rsidRPr="00073CE0" w:rsidRDefault="00262D31" w:rsidP="00262D31">
      <w:pPr>
        <w:pStyle w:val="a4"/>
        <w:numPr>
          <w:ilvl w:val="0"/>
          <w:numId w:val="5"/>
        </w:numPr>
        <w:suppressAutoHyphens/>
        <w:spacing w:after="0" w:line="360" w:lineRule="auto"/>
        <w:ind w:right="-2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bCs/>
          <w:sz w:val="24"/>
          <w:szCs w:val="24"/>
          <w:lang w:eastAsia="ar-SA"/>
        </w:rPr>
        <w:t>Развитие мыслительных операций, мышления и умения устанавливать логические связи между предметами, явлениями, событиями</w:t>
      </w:r>
    </w:p>
    <w:p w:rsidR="00262D31" w:rsidRPr="00073CE0" w:rsidRDefault="00262D31" w:rsidP="00262D31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Задачи 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преподавания предмета состоят в том, чтобы:</w:t>
      </w:r>
    </w:p>
    <w:p w:rsidR="00262D31" w:rsidRPr="00073CE0" w:rsidRDefault="00262D31" w:rsidP="00262D31">
      <w:pPr>
        <w:pStyle w:val="a4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формировать элементарные представления и понятия, необходимые при обучении другим предметам, расширять и обогащать представление о непосредственно окружающем мире и мире, который находится вне поля их чувствительного опыта;</w:t>
      </w:r>
    </w:p>
    <w:p w:rsidR="00262D31" w:rsidRPr="00073CE0" w:rsidRDefault="00262D31" w:rsidP="00262D31">
      <w:pPr>
        <w:pStyle w:val="a4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корригировать и развивать внимание, наблюдательность, чувственное восприятие, аналитико-синтетическую деятельность учащихся, мышление на основе обучения способности видеть, сравнивать, обобщать, конкретизировать, делать элементарные выводы, устанавливать причинно-следственные связи и закономерности, обогащать словарный запас учащихся и активизировать его;</w:t>
      </w:r>
    </w:p>
    <w:p w:rsidR="00262D31" w:rsidRPr="00073CE0" w:rsidRDefault="00262D31" w:rsidP="00262D31">
      <w:pPr>
        <w:pStyle w:val="a4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способствовать освоению элементарных социальных навыков и формированию духовно – нравственных ценностей.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Общая характеристика учебного предмета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Изучение данного предмета обусловлено значительным отставанием умственно отсталых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учащихся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общем и речевом развитии от своих сверстников с нормальным интеллектом.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Занятия по данному учебному предмету имеют интегративный характер, рассматриваются как коррекционные, тесно связаны с жизнью и профессионально- трудовой подготовкой учащихся, с другими учебными предметами.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Описание места учебного предмета в учебном плане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изучение курса «Окружающий мир» выделяется: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- 68 часов (2 часа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 неделю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Личностные и предметные результаты освоения предмета 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Личностные результаты: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1.Ответственное отношение к учению, готовность и способность учащихся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к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саморазвитию и самообразованию на основе мотивации к обучению и познанию;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Овладение коммуникативной компетентности в общении и сотрудничестве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со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сверстниками и старшими в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образовательной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учебно-исследовательской, 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творческой и других видах деятельности;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Умение ясно, точно, грамотно излагать свои мысли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устной и 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письменной речи, понимать смысл поставленной задачи;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4. Способность к эмоциональному восприятию учебного материала</w:t>
      </w:r>
    </w:p>
    <w:p w:rsidR="00262D31" w:rsidRPr="00073CE0" w:rsidRDefault="00262D31" w:rsidP="00262D31">
      <w:pPr>
        <w:tabs>
          <w:tab w:val="left" w:pos="7499"/>
        </w:tabs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:rsidR="00262D31" w:rsidRPr="00073CE0" w:rsidRDefault="00262D31" w:rsidP="00262D31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Предметные результаты: 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Учащиеся научатся:</w:t>
      </w:r>
    </w:p>
    <w:p w:rsidR="00262D31" w:rsidRPr="00073CE0" w:rsidRDefault="00262D31" w:rsidP="00262D31">
      <w:pPr>
        <w:pStyle w:val="a4"/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правильно называть изученные объекты и явления;</w:t>
      </w:r>
    </w:p>
    <w:p w:rsidR="00262D31" w:rsidRPr="00073CE0" w:rsidRDefault="00262D31" w:rsidP="00262D31">
      <w:pPr>
        <w:pStyle w:val="a4"/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различать 3-4 комнатных растения, их части, осуществлять уход за комнатными растениями;</w:t>
      </w:r>
    </w:p>
    <w:p w:rsidR="00262D31" w:rsidRPr="00073CE0" w:rsidRDefault="00262D31" w:rsidP="00262D31">
      <w:pPr>
        <w:pStyle w:val="a4"/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различать наиболее распространённые овощи и фрукты; объяснять, где они растут, как используются человеком;</w:t>
      </w:r>
    </w:p>
    <w:p w:rsidR="00262D31" w:rsidRPr="00073CE0" w:rsidRDefault="00262D31" w:rsidP="00262D31">
      <w:pPr>
        <w:pStyle w:val="a4"/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различать домашних и диких животных, рыб, описывать их повадки, образ жизни;</w:t>
      </w:r>
    </w:p>
    <w:p w:rsidR="00262D31" w:rsidRPr="00073CE0" w:rsidRDefault="00262D31" w:rsidP="00262D31">
      <w:pPr>
        <w:pStyle w:val="a4"/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выполнять элементарные гигиенические правила;</w:t>
      </w:r>
    </w:p>
    <w:p w:rsidR="00262D31" w:rsidRPr="00073CE0" w:rsidRDefault="00262D31" w:rsidP="00262D31">
      <w:pPr>
        <w:pStyle w:val="a4"/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различать признаки времён года, объяснять причину сезонных изменений в природе.</w:t>
      </w:r>
    </w:p>
    <w:p w:rsidR="00262D31" w:rsidRPr="00073CE0" w:rsidRDefault="00262D31" w:rsidP="00262D31">
      <w:pPr>
        <w:suppressAutoHyphens/>
        <w:spacing w:after="0" w:line="360" w:lineRule="auto"/>
        <w:ind w:left="765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62D31" w:rsidRPr="00073CE0" w:rsidRDefault="00262D31" w:rsidP="00262D31">
      <w:pPr>
        <w:suppressAutoHyphens/>
        <w:spacing w:after="0" w:line="360" w:lineRule="auto"/>
        <w:ind w:left="765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Учащиеся получат возможность научиться:</w:t>
      </w:r>
    </w:p>
    <w:p w:rsidR="00262D31" w:rsidRPr="00073CE0" w:rsidRDefault="00262D31" w:rsidP="00262D31">
      <w:pPr>
        <w:pStyle w:val="a4"/>
        <w:numPr>
          <w:ilvl w:val="0"/>
          <w:numId w:val="8"/>
        </w:numPr>
        <w:suppressAutoHyphens/>
        <w:spacing w:before="280"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давать полные ответы на вопросы, стараясь дополнять высказывания товарища;</w:t>
      </w:r>
    </w:p>
    <w:p w:rsidR="00262D31" w:rsidRPr="00073CE0" w:rsidRDefault="00262D31" w:rsidP="00262D31">
      <w:pPr>
        <w:pStyle w:val="a4"/>
        <w:numPr>
          <w:ilvl w:val="0"/>
          <w:numId w:val="8"/>
        </w:num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описывать под руководством учителя явления природы, предметы после их рассматривания и бесед об их качестве, форме, сравнивать и сопоставлять их с другими предметами и явлениями;</w:t>
      </w:r>
    </w:p>
    <w:p w:rsidR="00262D31" w:rsidRPr="00073CE0" w:rsidRDefault="00262D31" w:rsidP="00262D31">
      <w:pPr>
        <w:pStyle w:val="a4"/>
        <w:numPr>
          <w:ilvl w:val="0"/>
          <w:numId w:val="8"/>
        </w:num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классифицировать предметы по словесной инструкции;</w:t>
      </w:r>
    </w:p>
    <w:p w:rsidR="00262D31" w:rsidRPr="00073CE0" w:rsidRDefault="00262D31" w:rsidP="00262D31">
      <w:pPr>
        <w:pStyle w:val="a4"/>
        <w:numPr>
          <w:ilvl w:val="0"/>
          <w:numId w:val="8"/>
        </w:numPr>
        <w:suppressAutoHyphens/>
        <w:spacing w:after="28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использовать в своей речи знакомые слова.</w:t>
      </w:r>
    </w:p>
    <w:p w:rsidR="00262D31" w:rsidRPr="00073CE0" w:rsidRDefault="00262D31" w:rsidP="00262D31">
      <w:pPr>
        <w:suppressAutoHyphens/>
        <w:spacing w:before="280" w:after="280" w:line="36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Коммуникативные учебные действия</w:t>
      </w:r>
    </w:p>
    <w:p w:rsidR="00262D31" w:rsidRPr="00073CE0" w:rsidRDefault="00262D31" w:rsidP="00262D31">
      <w:pPr>
        <w:pStyle w:val="a4"/>
        <w:numPr>
          <w:ilvl w:val="0"/>
          <w:numId w:val="9"/>
        </w:numPr>
        <w:shd w:val="clear" w:color="auto" w:fill="FFFFFF"/>
        <w:suppressAutoHyphens/>
        <w:spacing w:before="280"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включаться в коллективное обсуждение вопросов с учителем и сверстниками;</w:t>
      </w:r>
    </w:p>
    <w:p w:rsidR="00262D31" w:rsidRPr="00073CE0" w:rsidRDefault="00262D31" w:rsidP="00262D31">
      <w:pPr>
        <w:pStyle w:val="a4"/>
        <w:numPr>
          <w:ilvl w:val="0"/>
          <w:numId w:val="9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формулировать ответы на вопросы;</w:t>
      </w:r>
    </w:p>
    <w:p w:rsidR="00262D31" w:rsidRPr="00073CE0" w:rsidRDefault="00262D31" w:rsidP="00262D31">
      <w:pPr>
        <w:pStyle w:val="a4"/>
        <w:numPr>
          <w:ilvl w:val="0"/>
          <w:numId w:val="9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слушать партнёра по общению и деятельности, не перебивать, не обрывать на полуслове, вникать в смысл того, о чём говорит собеседник;</w:t>
      </w:r>
    </w:p>
    <w:p w:rsidR="00262D31" w:rsidRPr="00073CE0" w:rsidRDefault="00262D31" w:rsidP="00262D31">
      <w:pPr>
        <w:pStyle w:val="a4"/>
        <w:numPr>
          <w:ilvl w:val="0"/>
          <w:numId w:val="9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договариваться и приходить к общему решению при выполнении заданий;</w:t>
      </w:r>
    </w:p>
    <w:p w:rsidR="00262D31" w:rsidRPr="00073CE0" w:rsidRDefault="00262D31" w:rsidP="00262D31">
      <w:pPr>
        <w:pStyle w:val="a4"/>
        <w:numPr>
          <w:ilvl w:val="0"/>
          <w:numId w:val="9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поддерживать в ходе выполнения задания доброжелательное общение друг с другом;</w:t>
      </w:r>
    </w:p>
    <w:p w:rsidR="00262D31" w:rsidRPr="00073CE0" w:rsidRDefault="00262D31" w:rsidP="00262D31">
      <w:pPr>
        <w:pStyle w:val="a4"/>
        <w:numPr>
          <w:ilvl w:val="0"/>
          <w:numId w:val="9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признавать свои ошибки, озвучивать их, соглашаться, если на ошибки указывают другие;</w:t>
      </w:r>
    </w:p>
    <w:p w:rsidR="00262D31" w:rsidRPr="00073CE0" w:rsidRDefault="00262D31" w:rsidP="00262D31">
      <w:pPr>
        <w:pStyle w:val="a4"/>
        <w:numPr>
          <w:ilvl w:val="0"/>
          <w:numId w:val="9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262D31" w:rsidRPr="00073CE0" w:rsidRDefault="00262D31" w:rsidP="00262D31">
      <w:pPr>
        <w:pStyle w:val="a4"/>
        <w:numPr>
          <w:ilvl w:val="0"/>
          <w:numId w:val="9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понимать и принимать задачу совместной работы (парной, групповой), распределять роли при выполнении заданий;</w:t>
      </w:r>
    </w:p>
    <w:p w:rsidR="00262D31" w:rsidRPr="00073CE0" w:rsidRDefault="00262D31" w:rsidP="00262D31">
      <w:pPr>
        <w:pStyle w:val="a4"/>
        <w:numPr>
          <w:ilvl w:val="0"/>
          <w:numId w:val="9"/>
        </w:numPr>
        <w:shd w:val="clear" w:color="auto" w:fill="FFFFFF"/>
        <w:suppressAutoHyphens/>
        <w:spacing w:after="28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составлять небольшие рассказы на заданную тему.</w:t>
      </w:r>
    </w:p>
    <w:p w:rsidR="00262D31" w:rsidRPr="00073CE0" w:rsidRDefault="00262D31" w:rsidP="00262D31">
      <w:pPr>
        <w:suppressAutoHyphens/>
        <w:spacing w:before="280" w:after="280" w:line="36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Регулятивные учебные действия</w:t>
      </w:r>
    </w:p>
    <w:p w:rsidR="00262D31" w:rsidRPr="00073CE0" w:rsidRDefault="00262D31" w:rsidP="00262D31">
      <w:pPr>
        <w:pStyle w:val="a4"/>
        <w:numPr>
          <w:ilvl w:val="0"/>
          <w:numId w:val="10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понимать и принимать учебную задачу;</w:t>
      </w:r>
    </w:p>
    <w:p w:rsidR="00262D31" w:rsidRPr="00073CE0" w:rsidRDefault="00262D31" w:rsidP="00262D31">
      <w:pPr>
        <w:pStyle w:val="a4"/>
        <w:numPr>
          <w:ilvl w:val="0"/>
          <w:numId w:val="10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сохранять учебную задачу урока (воспроизводить её на определённом этапе урока при выполнении задания по просьбе учителя);</w:t>
      </w:r>
    </w:p>
    <w:p w:rsidR="00262D31" w:rsidRPr="00073CE0" w:rsidRDefault="00262D31" w:rsidP="00262D31">
      <w:pPr>
        <w:pStyle w:val="a4"/>
        <w:numPr>
          <w:ilvl w:val="0"/>
          <w:numId w:val="10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планировать своё высказывание (выстраивать последовательность предложений для раскрытия темы);</w:t>
      </w:r>
    </w:p>
    <w:p w:rsidR="00262D31" w:rsidRPr="00073CE0" w:rsidRDefault="00262D31" w:rsidP="00262D31">
      <w:pPr>
        <w:pStyle w:val="a4"/>
        <w:numPr>
          <w:ilvl w:val="0"/>
          <w:numId w:val="10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соотносить выполнение работы с алгоритмом, составленным совместно с учителем;</w:t>
      </w:r>
    </w:p>
    <w:p w:rsidR="00262D31" w:rsidRPr="00073CE0" w:rsidRDefault="00262D31" w:rsidP="00262D31">
      <w:pPr>
        <w:pStyle w:val="a4"/>
        <w:numPr>
          <w:ilvl w:val="0"/>
          <w:numId w:val="10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контролировать и корректировать своё поведение по отношению к сверстникам в ходе совместной деятельности.</w:t>
      </w:r>
    </w:p>
    <w:p w:rsidR="00262D31" w:rsidRPr="00073CE0" w:rsidRDefault="00262D31" w:rsidP="00262D31">
      <w:pPr>
        <w:suppressAutoHyphens/>
        <w:spacing w:before="280" w:after="280"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62D31" w:rsidRPr="00073CE0" w:rsidRDefault="00262D31" w:rsidP="00262D31">
      <w:pPr>
        <w:tabs>
          <w:tab w:val="left" w:pos="1725"/>
        </w:tabs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62D31" w:rsidRPr="00073CE0" w:rsidRDefault="00262D31" w:rsidP="00262D31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ОСНОВНОЕ СОДЕРЖАНИЕ УЧЕБНОГО ПРЕДМЕТА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621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1242"/>
        <w:gridCol w:w="6663"/>
        <w:gridCol w:w="1716"/>
      </w:tblGrid>
      <w:tr w:rsidR="00262D31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Кол-во часов</w:t>
            </w:r>
          </w:p>
        </w:tc>
      </w:tr>
      <w:tr w:rsidR="00262D31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«Вспоминая лето»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262D31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«Сезонные изменения в природе»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15</w:t>
            </w:r>
          </w:p>
        </w:tc>
      </w:tr>
      <w:tr w:rsidR="00262D31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«Улица. Транспорт»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262D31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«Посуда»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262D31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«Одежда»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262D31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«Обувь»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262D31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«Растительность»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</w:t>
            </w:r>
          </w:p>
        </w:tc>
      </w:tr>
      <w:tr w:rsidR="00262D31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«Животный мир»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17</w:t>
            </w:r>
          </w:p>
        </w:tc>
      </w:tr>
      <w:tr w:rsidR="00262D31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«Экология»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262D31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«Человек»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</w:p>
        </w:tc>
      </w:tr>
      <w:tr w:rsidR="00262D31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68</w:t>
            </w:r>
          </w:p>
        </w:tc>
      </w:tr>
    </w:tbl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Основная форма организации учебного процесса</w:t>
      </w: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– урок.</w:t>
      </w:r>
    </w:p>
    <w:p w:rsidR="00262D31" w:rsidRPr="00073CE0" w:rsidRDefault="00262D31" w:rsidP="00262D31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 w:type="page"/>
      </w:r>
    </w:p>
    <w:p w:rsidR="00262D31" w:rsidRPr="00073CE0" w:rsidRDefault="00262D31" w:rsidP="00262D31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  <w:sectPr w:rsidR="00262D31" w:rsidRPr="00073CE0" w:rsidSect="009A09D6">
          <w:pgSz w:w="11906" w:h="16838"/>
          <w:pgMar w:top="567" w:right="1134" w:bottom="1701" w:left="1134" w:header="709" w:footer="709" w:gutter="0"/>
          <w:cols w:space="708"/>
          <w:docGrid w:linePitch="360"/>
        </w:sectPr>
      </w:pPr>
    </w:p>
    <w:p w:rsidR="00262D31" w:rsidRPr="00073CE0" w:rsidRDefault="00262D31" w:rsidP="00262D31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2D31" w:rsidRPr="00073CE0" w:rsidRDefault="00262D31" w:rsidP="00262D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62D31" w:rsidRDefault="00262D31" w:rsidP="00262D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  <w:sectPr w:rsidR="00262D31">
          <w:pgSz w:w="11906" w:h="16383"/>
          <w:pgMar w:top="1134" w:right="850" w:bottom="1134" w:left="1701" w:header="720" w:footer="720" w:gutter="0"/>
          <w:cols w:space="720"/>
        </w:sectPr>
      </w:pPr>
    </w:p>
    <w:p w:rsidR="00262D31" w:rsidRPr="00073CE0" w:rsidRDefault="00262D31" w:rsidP="00262D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73CE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ПО ПРЕДМЕТУ </w:t>
      </w:r>
    </w:p>
    <w:tbl>
      <w:tblPr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5"/>
        <w:gridCol w:w="2164"/>
        <w:gridCol w:w="1160"/>
        <w:gridCol w:w="3376"/>
        <w:gridCol w:w="2976"/>
        <w:gridCol w:w="3119"/>
      </w:tblGrid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учащихся на уроке</w:t>
            </w:r>
          </w:p>
        </w:tc>
        <w:tc>
          <w:tcPr>
            <w:tcW w:w="3119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Базовые учебные действия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знаний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 «1 сентября». Режим дня.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учащимися по теме урока.</w:t>
            </w:r>
          </w:p>
        </w:tc>
        <w:tc>
          <w:tcPr>
            <w:tcW w:w="3119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ind w:left="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желание приобретать новые знания, умения.</w:t>
            </w:r>
          </w:p>
          <w:p w:rsidR="00262D31" w:rsidRPr="00073CE0" w:rsidRDefault="00262D31" w:rsidP="00262D31">
            <w:pPr>
              <w:spacing w:after="0" w:line="360" w:lineRule="auto"/>
              <w:ind w:left="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речевая деятельность.</w:t>
            </w:r>
          </w:p>
          <w:p w:rsidR="00262D31" w:rsidRPr="00073CE0" w:rsidRDefault="00262D31" w:rsidP="00262D31">
            <w:pPr>
              <w:spacing w:after="0" w:line="360" w:lineRule="auto"/>
              <w:ind w:left="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Календарь. Шрифт чисел.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дня. 1 сентября.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 каникулы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названия летних месяцев; признаки лета; летние забавы.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учащихся о проведенных каникулах; работа с иллюстрациями.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– осенний месяц. Правила дорожного движения.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осени; осенние цветы; изменения в природе. Понятие «Бабье лето». Пришкольный участок (парк); дорога и ее элементы;  правила поведения на улице и на дороге.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Экскурсия. Беседа.</w:t>
            </w:r>
          </w:p>
        </w:tc>
        <w:tc>
          <w:tcPr>
            <w:tcW w:w="3119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ind w:left="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 к красоте, готовность поддерживать состояние окружающей среды и своего здоровья.</w:t>
            </w:r>
          </w:p>
          <w:p w:rsidR="00262D31" w:rsidRPr="00073CE0" w:rsidRDefault="00262D31" w:rsidP="00262D31">
            <w:pPr>
              <w:spacing w:after="0" w:line="360" w:lineRule="auto"/>
              <w:ind w:left="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работать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паре, группе, выполнять различные роли.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Деревья, лес, парк, живая и неживая природа.  Признаки осени. Пасмурные дни, холодные дожди, туманы, изменение окраски листьев на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деревьях и кустарниках, листопад, увядание трав, наступление холодов, отлет птиц.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Признаки осени; осенние месяцы; пословицы и поговорки об осени; загадки; 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отвечать полным  предложением на вопросы.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 на клумбе.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Названия цветов; понятие «жухлая трава»; подготовка почвы к зиме; понятие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«увядание».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Учиться отвечать полным предложением на вопросы. Различать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(называть) названия цветов, их части.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Овощи: картофель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«урожай»; понятие «клубень»; способы посадки, выращивания и хранения картофеля; блюда из картофеля.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фильм; работа с иллюстрациями.</w:t>
            </w:r>
          </w:p>
        </w:tc>
        <w:tc>
          <w:tcPr>
            <w:tcW w:w="3119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положительное отношение к учению.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речевая деятельность.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Внешний вид клубня, кочана капусты, корня свеклы. Блюда 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Овощи: капуста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«урожай»; понятие «кочан»; способы посадки, выращивания и хранения капусты; блюда из капусты.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фильм; работа с иллюстрациями.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Овощи: свекла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«урожай»; понятие «корнеплод»; способы посадки, выращивания и хранения свеклы; блюда из свеклы.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фильм; работа с иллюстрациями.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Овощи: горох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«урожай»; понятие «стручок»; способы посадки, выращивания и хранения гороха; блюда из гороха.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фильм; работа с иллюстрациями.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Бахчевые культуры: арбуз, дыня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«урожай»; понятие «бахча»; способы посадки, выращивания и хранения арбуза, дыни.</w:t>
            </w:r>
            <w:proofErr w:type="gramEnd"/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фильм; работа с иллюстрациями.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Сезонные изменения в природе: золотая осень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«золотая» осень; изменения в природе; первые заморозки.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фильм о насекомых, зверях и птицах осенью.</w:t>
            </w:r>
          </w:p>
        </w:tc>
        <w:tc>
          <w:tcPr>
            <w:tcW w:w="3119" w:type="dxa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 к красоте, готовность поддерживать состояние окружающей среды и своего здоровья.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работать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паре, группе, выполнять различные роли.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Деревья, лес, парк, живая и неживая природа.  Признаки осени. Пасмурные дни, холодные дожди, туманы, изменение окраски листьев на деревьях и кустарниках, листопад, увядание трав, наступление холодов, отлет птиц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Улица, на которой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расположена школа.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 улицы, таблички с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нумерацией домов; остановка общественного транспорта; виды транспорта.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Экскурсия. Повторение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 дорожного движения.</w:t>
            </w:r>
          </w:p>
        </w:tc>
        <w:tc>
          <w:tcPr>
            <w:tcW w:w="3119" w:type="dxa"/>
          </w:tcPr>
          <w:p w:rsidR="00262D31" w:rsidRPr="00073CE0" w:rsidRDefault="00262D31" w:rsidP="00262D31">
            <w:pPr>
              <w:spacing w:after="0" w:line="360" w:lineRule="auto"/>
              <w:ind w:left="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участвовать в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творческом, созидательном процессе.</w:t>
            </w:r>
          </w:p>
          <w:p w:rsidR="00262D31" w:rsidRPr="00073CE0" w:rsidRDefault="00262D31" w:rsidP="00262D31">
            <w:pPr>
              <w:spacing w:after="0" w:line="360" w:lineRule="auto"/>
              <w:ind w:left="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работать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паре, группе, выполнять различные роли.</w:t>
            </w:r>
          </w:p>
          <w:p w:rsidR="00262D31" w:rsidRPr="00073CE0" w:rsidRDefault="00262D31" w:rsidP="00262D31">
            <w:pPr>
              <w:spacing w:after="0" w:line="360" w:lineRule="auto"/>
              <w:ind w:left="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транспорта: трамвай, автобус, троллейбус. Различие видов транспорта. Остановка. Светофор, сигналы светофора, пешеходный переход. Деревья, лес, парк, живая и неживая природа.  Признаки осени.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Лиственные деревья: береза, клен.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Отличия деревьев от кустарников, части дерева; внешний вид листа; отличительные признаки изучаемых деревьев; назначение деревьев.</w:t>
            </w:r>
          </w:p>
        </w:tc>
        <w:tc>
          <w:tcPr>
            <w:tcW w:w="29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Видеофильм «Деревья осенью».</w:t>
            </w:r>
          </w:p>
        </w:tc>
        <w:tc>
          <w:tcPr>
            <w:tcW w:w="3119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ind w:left="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 к красоте, готовность поддерживать состояние окружающей среды.</w:t>
            </w:r>
          </w:p>
          <w:p w:rsidR="00262D31" w:rsidRPr="00073CE0" w:rsidRDefault="00262D31" w:rsidP="00262D31">
            <w:pPr>
              <w:spacing w:after="0" w:line="360" w:lineRule="auto"/>
              <w:ind w:left="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смысл определенных слов и словосочетаний в тексте.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Дуб, тополь и др. Узнавание и называние, определение формы и строение листа. Части дерева и куста: корень, ствол, ветви, листья.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Лиственные деревья: тополь, дуб.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транспорта; назначение транспорта.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Презентация; работа с карточками.</w:t>
            </w:r>
          </w:p>
        </w:tc>
        <w:tc>
          <w:tcPr>
            <w:tcW w:w="3119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участвовать в творческом, созидательном процессе.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работать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паре, группе, выполнять различные роли.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транспорта: трамвай, автобус, троллейбус. Различие видов транспорта. Остановка. Светофор, сигналы светофора, пешеходный переход.  Признаки осени.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дорожного движения. Пешеходные переходы.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пешеходный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переходов.  Правила перехода улицы.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Видеофильм «Правила дорожного движения»; игра.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ind w:left="17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Сезонные изменения в  природе: ноябрь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ноября; пословицы и поговорки о ноябре; народные приметы.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Посуда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посуды; правила мытья и сушки посуды; правила хранения посуды.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Урок-практикум.</w:t>
            </w:r>
          </w:p>
        </w:tc>
        <w:tc>
          <w:tcPr>
            <w:tcW w:w="3119" w:type="dxa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осваивать новые виды деятельности.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слушать и понимать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речь других.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Различение и назначение (виды посуды). Мытье и хранение.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 нашего края осенью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 в природе; их значение для человека.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Урок-викторина.</w:t>
            </w:r>
          </w:p>
        </w:tc>
        <w:tc>
          <w:tcPr>
            <w:tcW w:w="3119" w:type="dxa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осваивать новые виды деятельности.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слушать и понимать речь других.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Различение и назначение растений.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для мальчика и девочки. Обеспечение  чистоты одежды и аккуратности внешнего вида (переодевание в домашнюю одежду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)Щ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етка для чистки одежды, контроль за своим внешним видом у зеркала.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работа с иллюстрациями.</w:t>
            </w:r>
          </w:p>
        </w:tc>
        <w:tc>
          <w:tcPr>
            <w:tcW w:w="3119" w:type="dxa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осознание себя как индивидуальности и одновременно как члена общества.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слушать и понимать речь других.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Назначение и различение одежды. Различение одежды для рук и ног. Назначение головных уборов.</w:t>
            </w:r>
          </w:p>
        </w:tc>
      </w:tr>
      <w:tr w:rsidR="00262D31" w:rsidRPr="00073CE0" w:rsidTr="005243F6">
        <w:trPr>
          <w:trHeight w:val="3036"/>
        </w:trPr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 – первый месяц зимы.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Сезонные изменения в природе: начало зимы. Нерегулируемые перекрестки.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зимы. Основные приметы января: увеличивается день, крепчает мороз, узоры на стеклах, появление наста. Катание на коньках, лыжах, санях, постройки из снега.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3119" w:type="dxa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 к красоте, готовность поддерживать состояние окружающей среды и своего здоровья.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способность сохранять доброжелательное отношение друг к другу в различных ситуациях.</w:t>
            </w:r>
            <w:proofErr w:type="gramEnd"/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Признаки зимы: короткие дни, длинные ночи, морозы, иней, снегопады, метели.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и уход за ней.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обуви; правила ухода и хранения обуви. Обувная щетка. Чистящий крем для обуви.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Урок-практикум</w:t>
            </w:r>
          </w:p>
        </w:tc>
        <w:tc>
          <w:tcPr>
            <w:tcW w:w="3119" w:type="dxa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осознавать свои трудности и стремиться к их преодолению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работать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паре, группе, выполнять различные роли.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обуви для разных сезонов. Мытье, просушивание, чистка щеткой для обуви,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 кремов.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 забавы. Январь.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зимы. Основные приметы января: увеличивается день, крепчает мороз, узоры на стеклах, появление наста. Катание на коньках, лыжах, санях, постройки из снега. Рождество.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Презентация, работа с иллюстрациями.</w:t>
            </w:r>
          </w:p>
        </w:tc>
        <w:tc>
          <w:tcPr>
            <w:tcW w:w="3119" w:type="dxa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 к красоте, готовность поддерживать состояние окружающей среды и своего здоровья.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работать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паре, группе, выполнять различные роли.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Признаки зимы.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Зимующие птицы: снегирь, синица, дятел.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Внешнее строение: называние и показ частей тела. Значение для природы и человека. Понятие «оседлая птица»</w:t>
            </w:r>
          </w:p>
        </w:tc>
        <w:tc>
          <w:tcPr>
            <w:tcW w:w="29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Видеофильм, работа с иллюстрациями.</w:t>
            </w:r>
          </w:p>
        </w:tc>
        <w:tc>
          <w:tcPr>
            <w:tcW w:w="3119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желание приобретать новые знания, умения, совершенствовать имеющиеся.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 читать и пересказывать текст.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части туловища. Питание. Уход. Различение птиц. Кормушка, корм, скворечник, гнездо. Польза, приносимая людям.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Перелетные птицы: грач, скворец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и природа: помощь зимующим птицам.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птицы: курица, утка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Домашние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животные: корова, коза.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Внешнее строение: называние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показ частей тела. Пища. Забота и уход. Значение для человека.</w:t>
            </w:r>
          </w:p>
        </w:tc>
        <w:tc>
          <w:tcPr>
            <w:tcW w:w="29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Беседа, презентация,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с иллюстрациями.</w:t>
            </w:r>
          </w:p>
        </w:tc>
        <w:tc>
          <w:tcPr>
            <w:tcW w:w="3119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желание приобретать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новые знания, умения, совершенствовать имеющиеся.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 читать и пересказывать текст.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части тела, питание. Польза, приносимая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животные: коза.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Дикие животные: лиса.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Внешнее строение: называние и показ частей тела. Пища. Значение в природе.</w:t>
            </w:r>
          </w:p>
        </w:tc>
        <w:tc>
          <w:tcPr>
            <w:tcW w:w="29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Дикие животные: белка.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Дикие и домашние животные.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обитания, возможность самостоятельной жизни без помощи человека.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Урок-викторина.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Сезонные изменения в природе:  февраль.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Приметы февраля: самый холодный месяц года, метели, снегопады, морозы, иней, гололед, самый голодный период года для птиц, правила поведения на улице и на дороге. 23 февраля.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Экскурсия.</w:t>
            </w:r>
          </w:p>
        </w:tc>
        <w:tc>
          <w:tcPr>
            <w:tcW w:w="3119" w:type="dxa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 к красоте, готовность поддерживать состояние окружающей среды и своего здоровья.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учиться работать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паре, группе.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Признаки зимы: короткие дни, длинные ночи, морозы, иней, снегопады, метели.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Бытовые приборы.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Телефон, стиральная машина,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плита, утюг, пылесос. Назначение.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Презентация, беседа.</w:t>
            </w:r>
          </w:p>
        </w:tc>
        <w:tc>
          <w:tcPr>
            <w:tcW w:w="3119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комнатными растениями. Герань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Название, внешнее строение (корень, стебель, лист). Уход (полив, протирание листочков, опрыскивание, рыхление).</w:t>
            </w:r>
          </w:p>
        </w:tc>
        <w:tc>
          <w:tcPr>
            <w:tcW w:w="29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Урок-практикум</w:t>
            </w:r>
          </w:p>
        </w:tc>
        <w:tc>
          <w:tcPr>
            <w:tcW w:w="3119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позитивной самооценки.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смысл определенных слов.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Различение комнатных растений. Мытье цветочных горшков, поддонов, правильная расстановка в классе, дома.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комнатными растениями. Монстера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весной. Март – весенний месяц. Регулировщик и его сигналы.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Приметы месяца: дневное потепление, ночные морозы, яркое солнце, голубое небо, появление проталин. 8 марта.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Экскурсия. Работа с иллюстрациями «сигналы регулировщика»</w:t>
            </w:r>
          </w:p>
        </w:tc>
        <w:tc>
          <w:tcPr>
            <w:tcW w:w="3119" w:type="dxa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 к красоте, готовность поддерживать состояние окружающей среды и своего здоровья.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работать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паре, группе, выполнять различные роли.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Признаки весны. Удлинение дня, увеличение количества солнечных дней, потепление, таяние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снега и льда, ледоход, прилет птиц. Правила дорожного движения.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Раннецветущие растения: подснежник.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Название. Внешнее строение. Значение в природе.</w:t>
            </w:r>
          </w:p>
        </w:tc>
        <w:tc>
          <w:tcPr>
            <w:tcW w:w="29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иллюстрациями, беседа.</w:t>
            </w:r>
          </w:p>
        </w:tc>
        <w:tc>
          <w:tcPr>
            <w:tcW w:w="3119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осваивать новые виды деятельности.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выражать свои мысли.</w:t>
            </w:r>
            <w:proofErr w:type="gramEnd"/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растения: цветок, лист. Стебель, корень. Отличие по форме, цвету.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Раннецветущие растения: мать-и-мачеха.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 животного мира.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Название. Внешнее строение. Значение в природе.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фильм. Работа со схемой «Многообразие животного мира»</w:t>
            </w:r>
          </w:p>
        </w:tc>
        <w:tc>
          <w:tcPr>
            <w:tcW w:w="3119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положительное отношение к учению.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слушать и понимать речь других.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шмель, бабочка, муравей. Название. Внешний вид. Где живут.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Насекомые: шмель, бабочка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Внешнее строение, место обитания. Роль в природе.</w:t>
            </w:r>
          </w:p>
        </w:tc>
        <w:tc>
          <w:tcPr>
            <w:tcW w:w="29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Презентация, беседа.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Насекомые: муравей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человека при контакте с животными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поведения при контакте с домашним животным: не дразнить, чужих животных не трогать, не махать руками. Правила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поведения человека с диким животным в зоопарке: не дразнить, не кормить, не гладить и т.п.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с иллюстрациями, пиктограммами, беседа.</w:t>
            </w:r>
          </w:p>
        </w:tc>
        <w:tc>
          <w:tcPr>
            <w:tcW w:w="3119" w:type="dxa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положительное отношение к учению.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слушать и понимать речь других.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соблюдать правила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поведения.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весной. Апрель.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Приметы месяца: потепление, яркое теплое солнце, мокрый ветер, сход снежного  покрова, сосульки, капель, ручьи,  зацветание первоцветов.</w:t>
            </w:r>
            <w:proofErr w:type="gramEnd"/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3119" w:type="dxa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стремление к красоте, готовность поддерживать состояние окружающей среды и своего здоровья.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работать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паре, группе.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Признаки весны. Удлинение дня, увеличение количества солнечных дней, потепление, таяние снега и льда, ледоход, первые весенние цветы, набухание почек на деревьях, появление листьев, прилет птиц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Черемуха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Узнавание. Внешнее строение: корень, стебель лист, цветок, плод. Жизненная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форма (куст) 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Беседа, работа с иллюстрацией.</w:t>
            </w:r>
          </w:p>
        </w:tc>
        <w:tc>
          <w:tcPr>
            <w:tcW w:w="3119" w:type="dxa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 к красоте, готовность поддерживать состояние окружающей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среды.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смысл определенных слов и словосочетаний в тексте.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Узнавание и называние, определение формы и строение листа. Части дерева и куста: корень, ствол, ветви, листья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Смородина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Внешний вид, место произрастания, использование. Гигиенические процедуры перед употреблением в пищу. Сорта (смородина – красная, черная, белая); (малина – садовая и лесная). Блюда.</w:t>
            </w:r>
          </w:p>
        </w:tc>
        <w:tc>
          <w:tcPr>
            <w:tcW w:w="29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презентация.</w:t>
            </w:r>
          </w:p>
        </w:tc>
        <w:tc>
          <w:tcPr>
            <w:tcW w:w="3119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положительное отношение к учению.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речевая деятельность.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Внешний вид. Блюда.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Малина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Апельсин, лимон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Внешний вид, место произрастания, использование. Гигиенические процедуры перед употреблением в пищу.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Значение фруктов в жизни людей (профилактика авитаминозов, лечение простудных заболеваний)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с иллюстрацией, беседа.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Тело человека. Кожа, ногти, волосы. Уход.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Покровы тела. Гигиена кожи, ногтей, волос.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</w:tc>
        <w:tc>
          <w:tcPr>
            <w:tcW w:w="3119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самоуважения.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речевая деятельность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Лицо, части тела: лоб, щеки. подбородок, глаза, веки, брови, ресницы. Как сохранить хорошее зрение, как беречь уши, значение чистоты носа.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зубов, уход за зубами (зубная щетка, паста.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чистки зубов).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уборки помещений. Правильное питание.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Тело человека. Зубы. Уход за зубами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полости рта: чистка зубов, полоскание.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Презентация, беседа.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Человек. Охрана здоровья.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жилища (проветривание, уборка), полноценное и регулярное питание (овощи, фрукты, хлеб, молочные продукты, мясо, рыба).</w:t>
            </w:r>
            <w:proofErr w:type="gramEnd"/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Дом, квартира, домашний адрес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3119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положительное отношение к учению.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слушать и понимать речь других, рассказывать о своей семье.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называть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 родителей., домашний адрес, членов семьи.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Семья. Работа родителей.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семьи. Профессия родителей. Обязанности.</w:t>
            </w:r>
          </w:p>
        </w:tc>
        <w:tc>
          <w:tcPr>
            <w:tcW w:w="29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семейным древом, беседа.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Семья. Родители и дети. Обязанности детей в семье.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в транспорте.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 остановки общественного транспорта, правила поведения. Дорожные знаки.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презентация.</w:t>
            </w:r>
          </w:p>
        </w:tc>
        <w:tc>
          <w:tcPr>
            <w:tcW w:w="3119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осваивать новые виды деятельности.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слушать и понимать речь других.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местах; оказание первой мощи.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Где можно и где нельзя играть.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«Проезжая часть», «игровая площадка»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учебный фильм.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в лесу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для выхода в лес. Сбор грибов и ягод. Съедобные и несъедобные грибы и ягоды.  Что делать, если заблудился.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презентация.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на воде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 забавы. Купание в сопровождении взрослых. Защита кожи от солнечных лучей.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работа с иллюстрациями.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с незнакомыми людьми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Вежливо отказаться от угощения и игрушек, никуда не ходить.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фильм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Что делать, если поранился?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в случае занозы, раны, травмы. Понятие «первая медицинская помощь»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Презентация, беседа.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Май - последний месяц весны.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Приметы месяца: установление теплой погоды, теплый сильный ветер, первая гроза, распускание листьев, гнездование, выкармливание птенцов у разных птиц. День победы.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3119" w:type="dxa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 к красоте, готовность поддерживать состояние окружающей среды и своего здоровья.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работать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паре, группе, выполнять различные роли.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Признаки весны,  удлинение дня, увеличение количества солнечных дней, потепление, появление листьев.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Обобщающий урок по темам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«Одежда», «Посуда», «Птицы»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названий и назначений одежды, посуды;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хранение, ремонт одежды. Названия птиц, роль птиц в природе.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Урок с элементами практической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3119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положительное отношение к учению.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работать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паре, группе, выполнять различные роли.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обобщение изученного за год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по теме «Овощи», «Фрукты», «Дикие и домашние животные»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названия овощей, фруктов; использование их в пище; выращивание фруктов и овощей. Названия диких животных, среда обитания.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с использованием видеоряда.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по теме «Транспорт. Правила дорожного движения»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видов транспорта, правил дорожного движения. Правила поведения на природе.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по теме «Тело человека»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Человек, тело человека; санитарно-гигиенические процедуры.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Урок-практика.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по теме «Времена года»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признаков времен года, названий месяцев; пословицы, поговорки, соответствующие временам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года; народные приметы времен года.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Урок-викторина.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ближайший парк (школьный двор).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природе.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Урок-экскурсия.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62D31" w:rsidRDefault="00262D31" w:rsidP="00262D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  <w:sectPr w:rsidR="00262D31" w:rsidSect="00262D31">
          <w:pgSz w:w="16383" w:h="11906" w:orient="landscape"/>
          <w:pgMar w:top="851" w:right="1134" w:bottom="1701" w:left="1134" w:header="720" w:footer="720" w:gutter="0"/>
          <w:cols w:space="720"/>
        </w:sectPr>
      </w:pPr>
    </w:p>
    <w:p w:rsidR="00262D31" w:rsidRDefault="00262D31"/>
    <w:p w:rsidR="00262D31" w:rsidRPr="00771937" w:rsidRDefault="00262D31" w:rsidP="00262D31">
      <w:pPr>
        <w:spacing w:after="0"/>
        <w:ind w:left="120"/>
      </w:pPr>
      <w:bookmarkStart w:id="1" w:name="block-37555776"/>
      <w:r w:rsidRPr="00771937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262D31" w:rsidRPr="00771937" w:rsidRDefault="00262D31" w:rsidP="00262D31">
      <w:pPr>
        <w:spacing w:after="0" w:line="480" w:lineRule="auto"/>
        <w:ind w:left="120"/>
      </w:pPr>
      <w:r w:rsidRPr="00771937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62D31" w:rsidRPr="001E41F6" w:rsidRDefault="00262D31" w:rsidP="00262D31">
      <w:pPr>
        <w:spacing w:after="0" w:line="480" w:lineRule="auto"/>
        <w:ind w:left="120"/>
      </w:pPr>
      <w:bookmarkStart w:id="2" w:name="7242d94d-e1f1-4df7-9b61-f04a247942f3"/>
      <w:r w:rsidRPr="001E41F6">
        <w:rPr>
          <w:rFonts w:ascii="Times New Roman" w:hAnsi="Times New Roman"/>
          <w:color w:val="000000"/>
          <w:sz w:val="28"/>
        </w:rPr>
        <w:t>• Окружающий мир: 2-й класс: учебник: в 2 частях; 15-е издание, переработанное, 2 класс/ Плешаков А.А., Акционерное общество «Издательство «Просвещение»</w:t>
      </w:r>
      <w:bookmarkEnd w:id="2"/>
    </w:p>
    <w:p w:rsidR="00262D31" w:rsidRPr="001E41F6" w:rsidRDefault="00262D31" w:rsidP="00262D31">
      <w:pPr>
        <w:spacing w:after="0" w:line="480" w:lineRule="auto"/>
        <w:ind w:left="120"/>
      </w:pPr>
    </w:p>
    <w:p w:rsidR="00262D31" w:rsidRPr="001E41F6" w:rsidRDefault="00262D31" w:rsidP="00262D31">
      <w:pPr>
        <w:spacing w:after="0"/>
        <w:ind w:left="120"/>
      </w:pPr>
    </w:p>
    <w:p w:rsidR="00262D31" w:rsidRPr="001E41F6" w:rsidRDefault="00262D31" w:rsidP="00262D31">
      <w:pPr>
        <w:spacing w:after="0" w:line="480" w:lineRule="auto"/>
        <w:ind w:left="120"/>
      </w:pPr>
      <w:r w:rsidRPr="001E41F6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62D31" w:rsidRPr="001E41F6" w:rsidRDefault="00262D31" w:rsidP="00262D31">
      <w:pPr>
        <w:spacing w:after="0" w:line="480" w:lineRule="auto"/>
        <w:ind w:left="120"/>
      </w:pPr>
      <w:bookmarkStart w:id="3" w:name="95f05c12-f0c4-4d54-885b-c56ae9683aa1"/>
      <w:r w:rsidRPr="001E41F6">
        <w:rPr>
          <w:rFonts w:ascii="Times New Roman" w:hAnsi="Times New Roman"/>
          <w:color w:val="000000"/>
          <w:sz w:val="28"/>
        </w:rPr>
        <w:t>Федеральная рабочая программа НОО Окружающий мир (для 1-4 классов образовательного учреждения) Москва 2022г</w:t>
      </w:r>
      <w:bookmarkEnd w:id="3"/>
    </w:p>
    <w:p w:rsidR="00262D31" w:rsidRPr="001E41F6" w:rsidRDefault="00262D31" w:rsidP="00262D31">
      <w:pPr>
        <w:spacing w:after="0"/>
        <w:ind w:left="120"/>
      </w:pPr>
    </w:p>
    <w:p w:rsidR="00262D31" w:rsidRPr="001E41F6" w:rsidRDefault="00262D31" w:rsidP="00262D31">
      <w:pPr>
        <w:spacing w:after="0" w:line="480" w:lineRule="auto"/>
        <w:ind w:left="120"/>
      </w:pPr>
      <w:r w:rsidRPr="001E41F6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62D31" w:rsidRPr="001E41F6" w:rsidRDefault="00262D31" w:rsidP="00262D31">
      <w:pPr>
        <w:spacing w:after="0" w:line="480" w:lineRule="auto"/>
        <w:ind w:left="120"/>
      </w:pPr>
      <w:bookmarkStart w:id="4" w:name="e2202d81-27be-4f22-aeb6-9d447e67c650"/>
      <w:r w:rsidRPr="001E41F6">
        <w:rPr>
          <w:rFonts w:ascii="Times New Roman" w:hAnsi="Times New Roman"/>
          <w:color w:val="000000"/>
          <w:sz w:val="28"/>
        </w:rPr>
        <w:t xml:space="preserve">ЦОК </w:t>
      </w:r>
      <w:r>
        <w:rPr>
          <w:rFonts w:ascii="Times New Roman" w:hAnsi="Times New Roman"/>
          <w:color w:val="000000"/>
          <w:sz w:val="28"/>
        </w:rPr>
        <w:t>https</w:t>
      </w:r>
      <w:r w:rsidRPr="001E41F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E41F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E41F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4"/>
    </w:p>
    <w:p w:rsidR="00262D31" w:rsidRPr="001E41F6" w:rsidRDefault="00262D31" w:rsidP="00262D31">
      <w:pPr>
        <w:sectPr w:rsidR="00262D31" w:rsidRPr="001E41F6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262D31" w:rsidRDefault="00262D31" w:rsidP="00262D31">
      <w:pPr>
        <w:ind w:left="2124" w:firstLine="708"/>
        <w:rPr>
          <w:rFonts w:ascii="Times New Roman" w:hAnsi="Times New Roman"/>
        </w:rPr>
      </w:pPr>
      <w:r w:rsidRPr="002B3AA3">
        <w:rPr>
          <w:rFonts w:ascii="Times New Roman" w:hAnsi="Times New Roman"/>
          <w:sz w:val="24"/>
          <w:szCs w:val="24"/>
        </w:rPr>
        <w:lastRenderedPageBreak/>
        <w:t>Лист изменений и дополнений</w:t>
      </w:r>
      <w:r w:rsidRPr="002B3AA3">
        <w:rPr>
          <w:rFonts w:ascii="Times New Roman" w:hAnsi="Times New Roman"/>
        </w:rPr>
        <w:t xml:space="preserve"> </w:t>
      </w:r>
    </w:p>
    <w:p w:rsidR="00262D31" w:rsidRPr="002B3AA3" w:rsidRDefault="00262D31" w:rsidP="00262D31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9"/>
        <w:gridCol w:w="4868"/>
        <w:gridCol w:w="3606"/>
      </w:tblGrid>
      <w:tr w:rsidR="00262D31" w:rsidRPr="001E41F6" w:rsidTr="005243F6">
        <w:tc>
          <w:tcPr>
            <w:tcW w:w="769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1F6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1E41F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E41F6">
              <w:rPr>
                <w:rFonts w:ascii="Times New Roman" w:hAnsi="Times New Roman"/>
                <w:sz w:val="24"/>
                <w:szCs w:val="24"/>
              </w:rPr>
              <w:t>/п</w:t>
            </w:r>
          </w:p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1F6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868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1F6">
              <w:rPr>
                <w:rFonts w:ascii="Times New Roman" w:hAnsi="Times New Roman"/>
                <w:sz w:val="24"/>
                <w:szCs w:val="24"/>
              </w:rPr>
              <w:t xml:space="preserve">                   Содержание изменения</w:t>
            </w:r>
          </w:p>
        </w:tc>
        <w:tc>
          <w:tcPr>
            <w:tcW w:w="3606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1F6">
              <w:rPr>
                <w:rFonts w:ascii="Times New Roman" w:hAnsi="Times New Roman"/>
                <w:sz w:val="24"/>
                <w:szCs w:val="24"/>
              </w:rPr>
              <w:t xml:space="preserve">      Нормативный документ</w:t>
            </w:r>
          </w:p>
        </w:tc>
      </w:tr>
      <w:tr w:rsidR="00262D31" w:rsidRPr="001E41F6" w:rsidTr="005243F6">
        <w:tc>
          <w:tcPr>
            <w:tcW w:w="769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D31" w:rsidRPr="001E41F6" w:rsidTr="005243F6">
        <w:tc>
          <w:tcPr>
            <w:tcW w:w="769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D31" w:rsidRPr="001E41F6" w:rsidTr="005243F6">
        <w:tc>
          <w:tcPr>
            <w:tcW w:w="769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D31" w:rsidRPr="001E41F6" w:rsidTr="005243F6">
        <w:tc>
          <w:tcPr>
            <w:tcW w:w="769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D31" w:rsidRPr="001E41F6" w:rsidTr="005243F6">
        <w:tc>
          <w:tcPr>
            <w:tcW w:w="769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D31" w:rsidRPr="001E41F6" w:rsidTr="005243F6">
        <w:tc>
          <w:tcPr>
            <w:tcW w:w="769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D31" w:rsidRPr="001E41F6" w:rsidTr="005243F6">
        <w:tc>
          <w:tcPr>
            <w:tcW w:w="769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2D31" w:rsidRDefault="00262D31"/>
    <w:sectPr w:rsidR="00262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20"/>
    <w:multiLevelType w:val="multilevel"/>
    <w:tmpl w:val="00000020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6E2190"/>
    <w:multiLevelType w:val="hybridMultilevel"/>
    <w:tmpl w:val="9DA43FF4"/>
    <w:lvl w:ilvl="0" w:tplc="B45240FE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2FDF4BFA"/>
    <w:multiLevelType w:val="hybridMultilevel"/>
    <w:tmpl w:val="F70ADFAA"/>
    <w:lvl w:ilvl="0" w:tplc="B45240FE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4EB53A8"/>
    <w:multiLevelType w:val="hybridMultilevel"/>
    <w:tmpl w:val="19D2ED56"/>
    <w:lvl w:ilvl="0" w:tplc="B45240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80367C"/>
    <w:multiLevelType w:val="hybridMultilevel"/>
    <w:tmpl w:val="E24E644C"/>
    <w:lvl w:ilvl="0" w:tplc="B45240FE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>
    <w:nsid w:val="4EE56E95"/>
    <w:multiLevelType w:val="hybridMultilevel"/>
    <w:tmpl w:val="57DCF1D2"/>
    <w:lvl w:ilvl="0" w:tplc="B45240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3D7FA7"/>
    <w:multiLevelType w:val="hybridMultilevel"/>
    <w:tmpl w:val="07F46100"/>
    <w:lvl w:ilvl="0" w:tplc="B45240FE">
      <w:start w:val="1"/>
      <w:numFmt w:val="bullet"/>
      <w:lvlText w:val="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"/>
  </w:num>
  <w:num w:numId="5">
    <w:abstractNumId w:val="7"/>
  </w:num>
  <w:num w:numId="6">
    <w:abstractNumId w:val="4"/>
  </w:num>
  <w:num w:numId="7">
    <w:abstractNumId w:val="8"/>
  </w:num>
  <w:num w:numId="8">
    <w:abstractNumId w:val="3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2D31"/>
    <w:rsid w:val="00215BD4"/>
    <w:rsid w:val="0026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2D31"/>
    <w:pPr>
      <w:spacing w:after="0" w:line="240" w:lineRule="auto"/>
    </w:pPr>
    <w:rPr>
      <w:rFonts w:eastAsiaTheme="minorHAnsi"/>
      <w:lang w:eastAsia="en-US"/>
    </w:rPr>
  </w:style>
  <w:style w:type="character" w:customStyle="1" w:styleId="FontStyle42">
    <w:name w:val="Font Style42"/>
    <w:rsid w:val="00262D31"/>
    <w:rPr>
      <w:rFonts w:ascii="Times New Roman" w:hAnsi="Times New Roman" w:cs="Times New Roman" w:hint="default"/>
      <w:b/>
      <w:bCs/>
      <w:sz w:val="18"/>
      <w:szCs w:val="18"/>
    </w:rPr>
  </w:style>
  <w:style w:type="paragraph" w:styleId="a4">
    <w:name w:val="List Paragraph"/>
    <w:basedOn w:val="a"/>
    <w:uiPriority w:val="34"/>
    <w:qFormat/>
    <w:rsid w:val="00262D3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215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5B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26</Pages>
  <Words>3489</Words>
  <Characters>19891</Characters>
  <Application>Microsoft Office Word</Application>
  <DocSecurity>0</DocSecurity>
  <Lines>165</Lines>
  <Paragraphs>46</Paragraphs>
  <ScaleCrop>false</ScaleCrop>
  <Company>Reanimator Extreme Edition</Company>
  <LinksUpToDate>false</LinksUpToDate>
  <CharactersWithSpaces>23334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Прокопьева Юлия</cp:lastModifiedBy>
  <cp:revision>3</cp:revision>
  <dcterms:created xsi:type="dcterms:W3CDTF">2024-10-21T09:41:00Z</dcterms:created>
  <dcterms:modified xsi:type="dcterms:W3CDTF">2024-11-04T09:50:00Z</dcterms:modified>
</cp:coreProperties>
</file>