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D0A" w:rsidRPr="009A5A04" w:rsidRDefault="006D289A" w:rsidP="006D289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2953BAA" wp14:editId="121ED52F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A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Рабочая программа</w:t>
      </w: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A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внеурочной деятельности «Орлята России» </w:t>
      </w: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A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для 3 класса</w:t>
      </w: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A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начального общего образования</w:t>
      </w: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A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Срок реализации: 2024-2025 уч. год</w:t>
      </w: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A5A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Составитель:  </w:t>
      </w: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A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Евсеенкова Н.И..- учитель начальных классов</w:t>
      </w: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A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proofErr w:type="spellStart"/>
      <w:r w:rsidRPr="009A5A0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A5A04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9A5A04">
        <w:rPr>
          <w:rFonts w:ascii="Times New Roman" w:hAnsi="Times New Roman" w:cs="Times New Roman"/>
          <w:sz w:val="24"/>
          <w:szCs w:val="24"/>
        </w:rPr>
        <w:t>нуйское</w:t>
      </w:r>
      <w:proofErr w:type="spellEnd"/>
      <w:r w:rsidRPr="009A5A04">
        <w:rPr>
          <w:rFonts w:ascii="Times New Roman" w:hAnsi="Times New Roman" w:cs="Times New Roman"/>
          <w:sz w:val="24"/>
          <w:szCs w:val="24"/>
        </w:rPr>
        <w:t>, 2024</w:t>
      </w: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9A5A04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A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A04">
        <w:rPr>
          <w:rFonts w:ascii="Times New Roman" w:hAnsi="Times New Roman" w:cs="Times New Roman"/>
          <w:sz w:val="24"/>
          <w:szCs w:val="24"/>
        </w:rPr>
        <w:t>Рабочая программа по</w:t>
      </w:r>
      <w:r w:rsidRPr="009A5A04">
        <w:rPr>
          <w:rFonts w:ascii="Times New Roman" w:hAnsi="Times New Roman" w:cs="Times New Roman"/>
          <w:bCs/>
          <w:sz w:val="24"/>
          <w:szCs w:val="24"/>
        </w:rPr>
        <w:t xml:space="preserve"> курсу </w:t>
      </w:r>
      <w:r w:rsidRPr="009A5A04">
        <w:rPr>
          <w:rFonts w:ascii="Times New Roman" w:hAnsi="Times New Roman" w:cs="Times New Roman"/>
          <w:sz w:val="24"/>
          <w:szCs w:val="24"/>
        </w:rPr>
        <w:t xml:space="preserve">внеурочной деятельности «  Орлята России» составлена на основе: </w:t>
      </w:r>
    </w:p>
    <w:p w:rsidR="00A043EC" w:rsidRPr="00A043EC" w:rsidRDefault="00A043EC" w:rsidP="00A043EC">
      <w:pPr>
        <w:pStyle w:val="a3"/>
        <w:rPr>
          <w:rFonts w:ascii="Times New Roman" w:hAnsi="Times New Roman"/>
          <w:sz w:val="24"/>
          <w:szCs w:val="24"/>
        </w:rPr>
      </w:pPr>
    </w:p>
    <w:p w:rsidR="00A043EC" w:rsidRPr="00A043EC" w:rsidRDefault="00A043EC" w:rsidP="00A043EC">
      <w:pPr>
        <w:pStyle w:val="a3"/>
        <w:rPr>
          <w:rFonts w:ascii="Times New Roman" w:hAnsi="Times New Roman"/>
          <w:b/>
          <w:sz w:val="24"/>
          <w:szCs w:val="24"/>
        </w:rPr>
      </w:pPr>
      <w:r w:rsidRPr="00A043EC">
        <w:rPr>
          <w:rFonts w:ascii="Times New Roman" w:hAnsi="Times New Roman"/>
          <w:b/>
          <w:i/>
          <w:sz w:val="24"/>
          <w:szCs w:val="24"/>
        </w:rPr>
        <w:t>Рабочая программа составлена на основе:</w:t>
      </w:r>
    </w:p>
    <w:p w:rsidR="00A043EC" w:rsidRPr="00A043EC" w:rsidRDefault="00A043EC" w:rsidP="00A043EC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A043EC">
        <w:rPr>
          <w:rFonts w:ascii="Times New Roman" w:hAnsi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 (последняя редакция от 08.08.2024 </w:t>
      </w:r>
      <w:r w:rsidRPr="00A043EC">
        <w:rPr>
          <w:rFonts w:ascii="Times New Roman" w:hAnsi="Times New Roman"/>
          <w:sz w:val="24"/>
          <w:szCs w:val="24"/>
          <w:lang w:val="en-US"/>
        </w:rPr>
        <w:t>N</w:t>
      </w:r>
      <w:r w:rsidR="005562AD">
        <w:rPr>
          <w:rFonts w:ascii="Times New Roman" w:hAnsi="Times New Roman"/>
          <w:sz w:val="24"/>
          <w:szCs w:val="24"/>
        </w:rPr>
        <w:t xml:space="preserve"> 329-ФЗ).</w:t>
      </w:r>
    </w:p>
    <w:p w:rsidR="00A043EC" w:rsidRPr="00A043EC" w:rsidRDefault="00A043EC" w:rsidP="00A043EC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A043EC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</w:t>
      </w:r>
      <w:proofErr w:type="gramStart"/>
      <w:r w:rsidRPr="00A043EC">
        <w:rPr>
          <w:rFonts w:ascii="Times New Roman" w:hAnsi="Times New Roman"/>
          <w:sz w:val="24"/>
          <w:szCs w:val="24"/>
        </w:rPr>
        <w:t>а ООО</w:t>
      </w:r>
      <w:proofErr w:type="gramEnd"/>
      <w:r w:rsidRPr="00A043EC">
        <w:rPr>
          <w:rFonts w:ascii="Times New Roman" w:hAnsi="Times New Roman"/>
          <w:sz w:val="24"/>
          <w:szCs w:val="24"/>
        </w:rPr>
        <w:t>, утвержденного приказом Министерства образования и науки Российской Федерации от 31.05.2021 г. N </w:t>
      </w:r>
      <w:r w:rsidR="005562AD">
        <w:rPr>
          <w:rFonts w:ascii="Times New Roman" w:hAnsi="Times New Roman"/>
          <w:sz w:val="24"/>
          <w:szCs w:val="24"/>
        </w:rPr>
        <w:t>287, с последующими изменениями.</w:t>
      </w:r>
    </w:p>
    <w:p w:rsidR="005562AD" w:rsidRPr="00A043EC" w:rsidRDefault="005562AD" w:rsidP="005562AD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A043EC">
        <w:rPr>
          <w:rFonts w:ascii="Times New Roman" w:hAnsi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</w:t>
      </w:r>
      <w:r>
        <w:rPr>
          <w:rFonts w:ascii="Times New Roman" w:hAnsi="Times New Roman"/>
          <w:sz w:val="24"/>
          <w:szCs w:val="24"/>
        </w:rPr>
        <w:t>щения РФ 21.09. 2022 г. № 858.).</w:t>
      </w:r>
    </w:p>
    <w:p w:rsidR="00A043EC" w:rsidRPr="00A043EC" w:rsidRDefault="00A043EC" w:rsidP="00A043EC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A043EC">
        <w:rPr>
          <w:rFonts w:ascii="Times New Roman" w:hAnsi="Times New Roman"/>
          <w:sz w:val="24"/>
          <w:szCs w:val="24"/>
        </w:rPr>
        <w:t xml:space="preserve">Основной образовательной программы </w:t>
      </w:r>
      <w:r w:rsidR="00400C79">
        <w:rPr>
          <w:rFonts w:ascii="Times New Roman" w:hAnsi="Times New Roman"/>
          <w:sz w:val="24"/>
          <w:szCs w:val="24"/>
        </w:rPr>
        <w:t xml:space="preserve">начального </w:t>
      </w:r>
      <w:r w:rsidRPr="00A043EC">
        <w:rPr>
          <w:rFonts w:ascii="Times New Roman" w:hAnsi="Times New Roman"/>
          <w:sz w:val="24"/>
          <w:szCs w:val="24"/>
        </w:rPr>
        <w:t xml:space="preserve"> общего образования МБОУ «Ануйская СОШ», утвержденной приказом ди</w:t>
      </w:r>
      <w:r w:rsidR="005562AD">
        <w:rPr>
          <w:rFonts w:ascii="Times New Roman" w:hAnsi="Times New Roman"/>
          <w:sz w:val="24"/>
          <w:szCs w:val="24"/>
        </w:rPr>
        <w:t>ректора № 71-рот 02.09.2024 г.</w:t>
      </w:r>
      <w:bookmarkStart w:id="0" w:name="_GoBack"/>
      <w:bookmarkEnd w:id="0"/>
    </w:p>
    <w:p w:rsidR="00A043EC" w:rsidRPr="00A043EC" w:rsidRDefault="00A043EC" w:rsidP="00A043EC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A043EC">
        <w:rPr>
          <w:rFonts w:ascii="Times New Roman" w:hAnsi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A043EC" w:rsidRPr="00A043EC" w:rsidRDefault="00A043EC" w:rsidP="00A043EC">
      <w:pPr>
        <w:pStyle w:val="a3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A043EC">
        <w:rPr>
          <w:rFonts w:ascii="Times New Roman" w:hAnsi="Times New Roman"/>
          <w:sz w:val="24"/>
          <w:szCs w:val="24"/>
        </w:rPr>
        <w:t>Положения о</w:t>
      </w:r>
      <w:r w:rsidRPr="00A043EC">
        <w:rPr>
          <w:rFonts w:ascii="Times New Roman" w:hAnsi="Times New Roman"/>
          <w:b/>
          <w:sz w:val="24"/>
          <w:szCs w:val="24"/>
        </w:rPr>
        <w:t xml:space="preserve"> </w:t>
      </w:r>
      <w:r w:rsidRPr="00A043EC">
        <w:rPr>
          <w:rFonts w:ascii="Times New Roman" w:hAnsi="Times New Roman"/>
          <w:b/>
          <w:bCs/>
          <w:sz w:val="24"/>
          <w:szCs w:val="24"/>
        </w:rPr>
        <w:t xml:space="preserve">разработке рабочих программ предметов, курсов,  дисциплин (модулей) в рамках реализации ФГОС начального, основного и среднего общего образования, </w:t>
      </w:r>
      <w:r w:rsidRPr="00A043EC">
        <w:rPr>
          <w:rFonts w:ascii="Times New Roman" w:hAnsi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</w:t>
      </w: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9A5A04">
        <w:rPr>
          <w:rFonts w:ascii="Times New Roman" w:hAnsi="Times New Roman" w:cs="Times New Roman"/>
          <w:b/>
          <w:sz w:val="24"/>
          <w:szCs w:val="24"/>
        </w:rPr>
        <w:t>Место предмета в  базисном  учебном  (образовательном)  плане</w:t>
      </w: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  <w:r w:rsidRPr="009A5A04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«  Орлята России » предназначена для реализации в 3 классе начальной школы и рассчитана на 34 часов.</w:t>
      </w:r>
      <w:r w:rsidRPr="009A5A04">
        <w:rPr>
          <w:rFonts w:ascii="Times New Roman" w:hAnsi="Times New Roman" w:cs="Times New Roman"/>
          <w:sz w:val="24"/>
          <w:szCs w:val="24"/>
          <w:lang w:eastAsia="ru-RU"/>
        </w:rPr>
        <w:t xml:space="preserve"> В учебном плане МБОУ «Ануйская СОШ» на изучение курса в 3 классе отводится -34 часов, из расчета 1 час  в неделю.</w:t>
      </w:r>
      <w:r w:rsidRPr="009A5A0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b/>
          <w:bCs/>
          <w:color w:val="000000"/>
          <w:shd w:val="clear" w:color="auto" w:fill="FFFFFF"/>
        </w:rPr>
      </w:pP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b/>
          <w:bCs/>
          <w:color w:val="000000"/>
          <w:shd w:val="clear" w:color="auto" w:fill="FFFFFF"/>
        </w:rPr>
      </w:pPr>
      <w:r w:rsidRPr="009A5A04">
        <w:rPr>
          <w:b/>
          <w:bCs/>
          <w:color w:val="000000"/>
          <w:shd w:val="clear" w:color="auto" w:fill="FFFFFF"/>
        </w:rPr>
        <w:t>Актуальность Программы «Орлята России»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 xml:space="preserve">Актуальность продиктована общим контекстом изменений в образовательной политике, связанных с усилением роли воспитания в образовательных организациях (поправки в ФЗ № 273 «Об образовании в Российской Федерации»). Так, «активное участие в социально-значимой деятельности» артикулируется как в текстах последнего ФГОС начального общего образования, так и в «Примерной рабочей </w:t>
      </w:r>
      <w:r w:rsidRPr="009A5A04">
        <w:rPr>
          <w:color w:val="000000"/>
        </w:rPr>
        <w:lastRenderedPageBreak/>
        <w:t>программе воспитания», в которой указывается, что «поощрение социальной активности обучающихся» может рассматриваться в качестве «основной традиции воспитания в образовательной организации».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Участие детей и педагогов в программе «Орлята России» способствует восстановлению богатого опыта воспитательной работы с подрастающим поколением и его дальнейшему развитию с учётом всех вызовов современного мира.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В данном разделе мы определим своё понимание основных понятий и категорий, заложенных в Программе.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b/>
          <w:bCs/>
          <w:color w:val="000000"/>
        </w:rPr>
        <w:t>Цель курса</w:t>
      </w:r>
      <w:r w:rsidRPr="009A5A04">
        <w:rPr>
          <w:color w:val="000000"/>
        </w:rPr>
        <w:t>: формирование у ребёнка младшего школьного возраста социально- ценностных знаний, отношений и опыта позитивного преобразования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b/>
          <w:bCs/>
          <w:color w:val="000000"/>
        </w:rPr>
        <w:t>Задачи курса: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1. Воспитывать любовь и уважение к своей семье, своему народу, малой Родине, общности граждан нашей страны, России.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 xml:space="preserve">2. </w:t>
      </w:r>
      <w:proofErr w:type="gramStart"/>
      <w:r w:rsidRPr="009A5A04">
        <w:rPr>
          <w:color w:val="000000"/>
        </w:rPr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  <w:proofErr w:type="gramEnd"/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3. Формировать лидерские качества и умение работать в команде.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4. Развивать творческие способности и эстетический вкус.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5. Воспитывать ценностное отношение к здоровому образу жизни, прививать интерес к физической культуре.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6. 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7. Содействовать воспитанию экологической культуры и ответственного отношения к окружающему миру.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8. Формировать ценностное отношение к знаниям через интеллектуальную, поисковую и исследовательскую деятельность.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A5A04">
        <w:rPr>
          <w:b/>
          <w:bCs/>
          <w:color w:val="000000"/>
        </w:rPr>
        <w:t>Взаимосвязь с программой воспитания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 xml:space="preserve">Программа курса внеурочной деятельности разработана с учетом рекомендаций Программы воспитания. </w:t>
      </w:r>
      <w:proofErr w:type="gramStart"/>
      <w:r w:rsidRPr="009A5A04">
        <w:rPr>
          <w:color w:val="000000"/>
        </w:rPr>
        <w:t>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ребенка, что проявляется в: приоритете личностных результатов реализации программы внеурочной деятельности, нашедших свое отражение и конкретизацию в Программе воспитания; ориентации школьников на подчеркиваемую программой воспитания социальную значимость реализуемой ими деятельности;</w:t>
      </w:r>
      <w:proofErr w:type="gramEnd"/>
      <w:r w:rsidRPr="009A5A04">
        <w:rPr>
          <w:color w:val="000000"/>
        </w:rPr>
        <w:t xml:space="preserve"> </w:t>
      </w:r>
      <w:proofErr w:type="gramStart"/>
      <w:r w:rsidRPr="009A5A04">
        <w:rPr>
          <w:color w:val="000000"/>
        </w:rPr>
        <w:t xml:space="preserve">интерактивных формах занятий для школьников, обеспечивающих их большую </w:t>
      </w:r>
      <w:r w:rsidRPr="009A5A04">
        <w:rPr>
          <w:color w:val="000000"/>
        </w:rPr>
        <w:lastRenderedPageBreak/>
        <w:t>вовлеченность в совместную с педагогом и другими детьми деятельность и возможность образования на ее основе детско-взрослых общностей, ключевое значение которых для воспитания подчеркивается программой воспитания.</w:t>
      </w:r>
      <w:proofErr w:type="gramEnd"/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A5A04">
        <w:rPr>
          <w:b/>
          <w:bCs/>
          <w:color w:val="000000"/>
        </w:rPr>
        <w:t>ПЛАНИРУЕМЫЕ РЕЗУЛЬТАТЫ ОСВОЕНИЯ ПРОГРАММЫ ВНЕУРОЧНОЙ ДЕЯТЕЛЬНОСТИ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 xml:space="preserve">Программа учебного курса обеспечивает достижение выпускниками начальной школы комплекса личностных, </w:t>
      </w:r>
      <w:proofErr w:type="spellStart"/>
      <w:r w:rsidRPr="009A5A04">
        <w:rPr>
          <w:color w:val="000000"/>
        </w:rPr>
        <w:t>метапредметных</w:t>
      </w:r>
      <w:proofErr w:type="spellEnd"/>
      <w:r w:rsidRPr="009A5A04">
        <w:rPr>
          <w:color w:val="000000"/>
        </w:rPr>
        <w:t xml:space="preserve"> и предметных результатов.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b/>
          <w:bCs/>
          <w:color w:val="000000"/>
        </w:rPr>
        <w:t>Личностные результаты:</w:t>
      </w:r>
    </w:p>
    <w:p w:rsidR="00CF3D0A" w:rsidRPr="009A5A04" w:rsidRDefault="00CF3D0A" w:rsidP="00CF3D0A">
      <w:pPr>
        <w:pStyle w:val="a7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осознавать себя как часть коллектива, формировать культуру общения в классе способствовать формированию навыков взаимодействия в группе сверстников, способствовать дружескому отношению к одноклассникам;</w:t>
      </w:r>
    </w:p>
    <w:p w:rsidR="00CF3D0A" w:rsidRPr="009A5A04" w:rsidRDefault="00CF3D0A" w:rsidP="00CF3D0A">
      <w:pPr>
        <w:pStyle w:val="a7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формирование положительной мотивации по отношению к учебн</w:t>
      </w:r>
      <w:proofErr w:type="gramStart"/>
      <w:r w:rsidRPr="009A5A04">
        <w:rPr>
          <w:color w:val="000000"/>
        </w:rPr>
        <w:t>о-</w:t>
      </w:r>
      <w:proofErr w:type="gramEnd"/>
      <w:r w:rsidRPr="009A5A04">
        <w:rPr>
          <w:color w:val="000000"/>
        </w:rPr>
        <w:t xml:space="preserve"> познавательной деятельности и процессу интеллектуального напряжения;</w:t>
      </w:r>
    </w:p>
    <w:p w:rsidR="00CF3D0A" w:rsidRPr="009A5A04" w:rsidRDefault="00CF3D0A" w:rsidP="00CF3D0A">
      <w:pPr>
        <w:pStyle w:val="a7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 xml:space="preserve">формировать положительную мотивацию к интеллектуальной деятельности; способствовать развитию внимания, памяти, логического мышления в соответствии с возрастом и интересами </w:t>
      </w:r>
      <w:proofErr w:type="gramStart"/>
      <w:r w:rsidRPr="009A5A04">
        <w:rPr>
          <w:color w:val="000000"/>
        </w:rPr>
        <w:t>обучающихся</w:t>
      </w:r>
      <w:proofErr w:type="gramEnd"/>
      <w:r w:rsidRPr="009A5A04">
        <w:rPr>
          <w:color w:val="000000"/>
        </w:rPr>
        <w:t xml:space="preserve"> осознавать ценность умственного труда в жизни человека;</w:t>
      </w:r>
    </w:p>
    <w:p w:rsidR="00CF3D0A" w:rsidRPr="009A5A04" w:rsidRDefault="00CF3D0A" w:rsidP="00CF3D0A">
      <w:pPr>
        <w:pStyle w:val="a7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осознавать ценность книги – как источника знаний;</w:t>
      </w:r>
    </w:p>
    <w:p w:rsidR="00CF3D0A" w:rsidRPr="009A5A04" w:rsidRDefault="00CF3D0A" w:rsidP="00CF3D0A">
      <w:pPr>
        <w:pStyle w:val="a7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формировать нравственно-этические нормы поведения, которые строятся на проявлении сопереживания, уважения и доброжелательности способствовать становлению ценностного отношения к укреплению здоровья с помощью зарядки;</w:t>
      </w:r>
    </w:p>
    <w:p w:rsidR="00CF3D0A" w:rsidRPr="009A5A04" w:rsidRDefault="00CF3D0A" w:rsidP="00CF3D0A">
      <w:pPr>
        <w:pStyle w:val="a7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формировать интерес к изучению истории своей страны формирование основ экологической культуры, принятие ценности природного мира.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9A5A04">
        <w:rPr>
          <w:b/>
          <w:bCs/>
          <w:color w:val="000000"/>
        </w:rPr>
        <w:t>Метапредметные</w:t>
      </w:r>
      <w:proofErr w:type="spellEnd"/>
      <w:r w:rsidRPr="009A5A04">
        <w:rPr>
          <w:b/>
          <w:bCs/>
          <w:color w:val="000000"/>
        </w:rPr>
        <w:t xml:space="preserve"> результаты: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– </w:t>
      </w:r>
      <w:r w:rsidRPr="009A5A04">
        <w:rPr>
          <w:i/>
          <w:iCs/>
          <w:color w:val="000000"/>
        </w:rPr>
        <w:t>познавательные:</w:t>
      </w:r>
    </w:p>
    <w:p w:rsidR="00CF3D0A" w:rsidRPr="009A5A04" w:rsidRDefault="00CF3D0A" w:rsidP="00CF3D0A">
      <w:pPr>
        <w:pStyle w:val="a7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формировать способность к демонстрации своих знаний и умений из личного жизненного опыта;</w:t>
      </w:r>
    </w:p>
    <w:p w:rsidR="00CF3D0A" w:rsidRPr="009A5A04" w:rsidRDefault="00CF3D0A" w:rsidP="00CF3D0A">
      <w:pPr>
        <w:pStyle w:val="a7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развивать способность к применению своих знаний и умений, способность выражать свои мысли;</w:t>
      </w:r>
    </w:p>
    <w:p w:rsidR="00CF3D0A" w:rsidRPr="009A5A04" w:rsidRDefault="00CF3D0A" w:rsidP="00CF3D0A">
      <w:pPr>
        <w:pStyle w:val="a7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 xml:space="preserve">формировать умение составлять совместно с учителем общие правила поведения; формировать умения выделять главное и значимое в полученной информации; формировать умение обобщать и систематизировать, осуществлять сравнение, сопоставление, классификацию изученных фактов (под руководством педагога); формировать умение обобщать и систематизировать, осуществлять </w:t>
      </w:r>
      <w:r w:rsidRPr="009A5A04">
        <w:rPr>
          <w:color w:val="000000"/>
        </w:rPr>
        <w:lastRenderedPageBreak/>
        <w:t>сравнение, сопоставление, классификацию изученных фактов (под руководством педагога); формировать умение обобщать и систематизировать, осуществлять сравнение, сопоставление, классификацию изученных фактов (под руководством педагога);</w:t>
      </w:r>
    </w:p>
    <w:p w:rsidR="00CF3D0A" w:rsidRPr="009A5A04" w:rsidRDefault="00CF3D0A" w:rsidP="00CF3D0A">
      <w:pPr>
        <w:pStyle w:val="a7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учиться ориентироваться в мире книг и искать необходимую информацию (под руководством педагога);</w:t>
      </w:r>
    </w:p>
    <w:p w:rsidR="00CF3D0A" w:rsidRPr="009A5A04" w:rsidRDefault="00CF3D0A" w:rsidP="00CF3D0A">
      <w:pPr>
        <w:pStyle w:val="a7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учиться понимать нравственные ценности общества: добро, человеколюбие, благотворительность (под руководством педагога);</w:t>
      </w:r>
    </w:p>
    <w:p w:rsidR="00CF3D0A" w:rsidRPr="009A5A04" w:rsidRDefault="00CF3D0A" w:rsidP="00CF3D0A">
      <w:pPr>
        <w:pStyle w:val="a7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приобретать опыт составления комплекса упражнений для зарядки;</w:t>
      </w:r>
    </w:p>
    <w:p w:rsidR="00CF3D0A" w:rsidRPr="009A5A04" w:rsidRDefault="00CF3D0A" w:rsidP="00CF3D0A">
      <w:pPr>
        <w:pStyle w:val="a7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познавательные: понимать, что информация может быть представлена в разной форме – книга, фото, видео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– </w:t>
      </w:r>
      <w:r w:rsidRPr="009A5A04">
        <w:rPr>
          <w:i/>
          <w:iCs/>
          <w:color w:val="000000"/>
        </w:rPr>
        <w:t>коммуникативные:</w:t>
      </w:r>
    </w:p>
    <w:p w:rsidR="00CF3D0A" w:rsidRPr="009A5A04" w:rsidRDefault="00CF3D0A" w:rsidP="00CF3D0A">
      <w:pPr>
        <w:pStyle w:val="a7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формировать представления о смысле и значимости дружбы, межличностные связи в коллективе;</w:t>
      </w:r>
    </w:p>
    <w:p w:rsidR="00CF3D0A" w:rsidRPr="009A5A04" w:rsidRDefault="00CF3D0A" w:rsidP="00CF3D0A">
      <w:pPr>
        <w:pStyle w:val="a7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формировать представления о способах выражения дружеского отношения к одноклассникам;</w:t>
      </w:r>
    </w:p>
    <w:p w:rsidR="00CF3D0A" w:rsidRPr="009A5A04" w:rsidRDefault="00CF3D0A" w:rsidP="00CF3D0A">
      <w:pPr>
        <w:pStyle w:val="a7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формировать культуру общения в классе и умение подчиняться общим правилам общения; формировать дружеское взаимодействие в детском коллективе, умение ставить общую цель и пути её достижения;</w:t>
      </w:r>
    </w:p>
    <w:p w:rsidR="00CF3D0A" w:rsidRPr="009A5A04" w:rsidRDefault="00CF3D0A" w:rsidP="00CF3D0A">
      <w:pPr>
        <w:pStyle w:val="a7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формулировать суждения, слушать собеседника и понимать высказывания других обучающихся;</w:t>
      </w:r>
    </w:p>
    <w:p w:rsidR="00CF3D0A" w:rsidRPr="009A5A04" w:rsidRDefault="00CF3D0A" w:rsidP="00CF3D0A">
      <w:pPr>
        <w:pStyle w:val="a7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учиться проявлять уважительное отношение к собеседнику в совместной работе; формировать положительную мотивацию к чтению книг и обмену информацией, знаниями со сверстниками; строить аргументированные высказывания в процессе общения со сверстниками и взрослыми;</w:t>
      </w:r>
    </w:p>
    <w:p w:rsidR="00CF3D0A" w:rsidRPr="009A5A04" w:rsidRDefault="00CF3D0A" w:rsidP="00CF3D0A">
      <w:pPr>
        <w:pStyle w:val="a7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учиться рассказывать сверстникам и взрослым о пользе зарядки; учиться слушать говорящего, взаимодействуя в малой группе сверстников без руководства педагога;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– </w:t>
      </w:r>
      <w:r w:rsidRPr="009A5A04">
        <w:rPr>
          <w:i/>
          <w:iCs/>
          <w:color w:val="000000"/>
        </w:rPr>
        <w:t>регулятивные:</w:t>
      </w:r>
    </w:p>
    <w:p w:rsidR="00CF3D0A" w:rsidRPr="009A5A04" w:rsidRDefault="00CF3D0A" w:rsidP="00CF3D0A">
      <w:pPr>
        <w:pStyle w:val="a7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учиться ставить цели и планировать личную деятельность;</w:t>
      </w:r>
    </w:p>
    <w:p w:rsidR="00CF3D0A" w:rsidRPr="009A5A04" w:rsidRDefault="00CF3D0A" w:rsidP="00CF3D0A">
      <w:pPr>
        <w:pStyle w:val="a7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 xml:space="preserve">учиться </w:t>
      </w:r>
      <w:proofErr w:type="gramStart"/>
      <w:r w:rsidRPr="009A5A04">
        <w:rPr>
          <w:color w:val="000000"/>
        </w:rPr>
        <w:t>открыто</w:t>
      </w:r>
      <w:proofErr w:type="gramEnd"/>
      <w:r w:rsidRPr="009A5A04">
        <w:rPr>
          <w:color w:val="000000"/>
        </w:rPr>
        <w:t xml:space="preserve"> демонстрировать свои творческие способности;</w:t>
      </w:r>
    </w:p>
    <w:p w:rsidR="00CF3D0A" w:rsidRPr="009A5A04" w:rsidRDefault="00CF3D0A" w:rsidP="00CF3D0A">
      <w:pPr>
        <w:pStyle w:val="a7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учиться называть одноклассников по имени, демонстрировать доброжелательное отношение к сверстникам и учиться общаться согласно нормам этики формировать умения эмоционального конструктивного общения во внеурочной деятельности;</w:t>
      </w:r>
    </w:p>
    <w:p w:rsidR="00CF3D0A" w:rsidRPr="009A5A04" w:rsidRDefault="00CF3D0A" w:rsidP="00CF3D0A">
      <w:pPr>
        <w:pStyle w:val="a7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понимать и действовать согласно выделенным ориентирам действий при работе с интеллектуальными заданиями;</w:t>
      </w:r>
    </w:p>
    <w:p w:rsidR="00CF3D0A" w:rsidRPr="009A5A04" w:rsidRDefault="00CF3D0A" w:rsidP="00CF3D0A">
      <w:pPr>
        <w:pStyle w:val="a7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lastRenderedPageBreak/>
        <w:t>понимать и действовать согласно выделенным ориентирам при работе с интеллектуальными заданиями, учиться работать в паре при решении интеллектуальных задач;</w:t>
      </w:r>
    </w:p>
    <w:p w:rsidR="00CF3D0A" w:rsidRPr="009A5A04" w:rsidRDefault="00CF3D0A" w:rsidP="00CF3D0A">
      <w:pPr>
        <w:pStyle w:val="a7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содействовать самореализации каждого обучающегося в процессе выполнения интеллектуальных заданий;</w:t>
      </w:r>
    </w:p>
    <w:p w:rsidR="00CF3D0A" w:rsidRPr="009A5A04" w:rsidRDefault="00CF3D0A" w:rsidP="00CF3D0A">
      <w:pPr>
        <w:pStyle w:val="a7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 xml:space="preserve">содействовать поиску самостоятельной траектории чтения; понимать и одобрять нравственные нормы поведения: действовать </w:t>
      </w:r>
      <w:proofErr w:type="gramStart"/>
      <w:r w:rsidRPr="009A5A04">
        <w:rPr>
          <w:color w:val="000000"/>
        </w:rPr>
        <w:t>согласно</w:t>
      </w:r>
      <w:proofErr w:type="gramEnd"/>
      <w:r w:rsidRPr="009A5A04">
        <w:rPr>
          <w:color w:val="000000"/>
        </w:rPr>
        <w:t xml:space="preserve"> рационального использования времени и ресурсов, выполнять правила безопасного труда при выполнении работы; учиться контролировать свои действия при выполнении зарядки; планировать совместно с педагогом действия для достижения поставленной цели.</w:t>
      </w:r>
    </w:p>
    <w:p w:rsidR="00CF3D0A" w:rsidRPr="009A5A04" w:rsidRDefault="00CF3D0A" w:rsidP="00CF3D0A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b/>
          <w:bCs/>
          <w:color w:val="000000"/>
        </w:rPr>
        <w:t>Предметные результаты:</w:t>
      </w:r>
    </w:p>
    <w:p w:rsidR="00CF3D0A" w:rsidRPr="009A5A04" w:rsidRDefault="00CF3D0A" w:rsidP="00CF3D0A">
      <w:pPr>
        <w:pStyle w:val="a7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раскрывать своими словами первоначальные представления об основных нормах поведения в классе, школе, выражать своими словами понимание значимости дружбы в классе, формирование коллективных правил коллектива и желание им следовать, владеть правилами поведения в классе, школе;</w:t>
      </w:r>
    </w:p>
    <w:p w:rsidR="00CF3D0A" w:rsidRPr="009A5A04" w:rsidRDefault="00CF3D0A" w:rsidP="00CF3D0A">
      <w:pPr>
        <w:pStyle w:val="a7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формировать умение применять полученные знания из различных областей в совместной коллективной деятельности;</w:t>
      </w:r>
    </w:p>
    <w:p w:rsidR="00CF3D0A" w:rsidRPr="009A5A04" w:rsidRDefault="00CF3D0A" w:rsidP="00CF3D0A">
      <w:pPr>
        <w:pStyle w:val="a7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формировать представления о некоторых понятиях и правилах решения логических задач; формировать представления о некоторых понятиях и правилах решения логических задач; формировать представления о некоторых понятиях и правилах решения логических задач; узнавать главные качества эрудита: смекалка, ум, знание, любознательность, внимательность, увлеченность, изобретательность; узнавать главные источники знаний эрудита: книга, журналы, газеты;</w:t>
      </w:r>
    </w:p>
    <w:p w:rsidR="00CF3D0A" w:rsidRPr="009A5A04" w:rsidRDefault="00CF3D0A" w:rsidP="00CF3D0A">
      <w:pPr>
        <w:pStyle w:val="a7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 xml:space="preserve">выполнять несложные коллективные работы проектного характера совместно </w:t>
      </w:r>
      <w:proofErr w:type="gramStart"/>
      <w:r w:rsidRPr="009A5A04">
        <w:rPr>
          <w:color w:val="000000"/>
        </w:rPr>
        <w:t>со</w:t>
      </w:r>
      <w:proofErr w:type="gramEnd"/>
      <w:r w:rsidRPr="009A5A04">
        <w:rPr>
          <w:color w:val="000000"/>
        </w:rPr>
        <w:t xml:space="preserve"> взрослыми; приобретать опыт художественно-эстетического наполнения предметной среды человека;</w:t>
      </w:r>
    </w:p>
    <w:p w:rsidR="00CF3D0A" w:rsidRPr="009A5A04" w:rsidRDefault="00CF3D0A" w:rsidP="00CF3D0A">
      <w:pPr>
        <w:pStyle w:val="a7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формировать умение выполнять в определенной последовательности комплекс утренней зарядки;</w:t>
      </w:r>
    </w:p>
    <w:p w:rsidR="00CF3D0A" w:rsidRPr="009A5A04" w:rsidRDefault="00CF3D0A" w:rsidP="00CF3D0A">
      <w:pPr>
        <w:pStyle w:val="a7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A5A04">
        <w:rPr>
          <w:color w:val="000000"/>
        </w:rPr>
        <w:t>расширять словарный запас новыми словами и терминами</w:t>
      </w:r>
    </w:p>
    <w:p w:rsidR="00CF3D0A" w:rsidRPr="009A5A04" w:rsidRDefault="00CF3D0A" w:rsidP="00CF3D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3D0A" w:rsidRPr="009A5A04" w:rsidRDefault="00CF3D0A" w:rsidP="00CF3D0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5A0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СОДЕРЖАНИЕ КУРСА ВНЕУРОЧНОЙ ДЕЯТЕЛЬНОСТИ</w:t>
      </w:r>
    </w:p>
    <w:tbl>
      <w:tblPr>
        <w:tblW w:w="92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110"/>
        <w:gridCol w:w="842"/>
        <w:gridCol w:w="4288"/>
      </w:tblGrid>
      <w:tr w:rsidR="00CF3D0A" w:rsidRPr="009A5A04" w:rsidTr="00CF3D0A">
        <w:trPr>
          <w:trHeight w:val="525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 раздела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 </w:t>
            </w:r>
            <w:proofErr w:type="gramStart"/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во</w:t>
            </w:r>
            <w:proofErr w:type="gramEnd"/>
          </w:p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 раздела</w:t>
            </w:r>
          </w:p>
        </w:tc>
      </w:tr>
      <w:tr w:rsidR="00CF3D0A" w:rsidRPr="009A5A04" w:rsidTr="00CF3D0A">
        <w:trPr>
          <w:trHeight w:val="300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Вводные «</w:t>
            </w:r>
            <w:proofErr w:type="spellStart"/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Орлятские</w:t>
            </w:r>
            <w:proofErr w:type="spellEnd"/>
          </w:p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уроки»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Основными задачами являются старт </w:t>
            </w: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 для детей и эмоциональный настрой класса на участие в Программе.</w:t>
            </w:r>
          </w:p>
        </w:tc>
      </w:tr>
      <w:tr w:rsidR="00CF3D0A" w:rsidRPr="009A5A04" w:rsidTr="00CF3D0A">
        <w:trPr>
          <w:trHeight w:val="1305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«Орлёнок – Лидер»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Реализация Программы начинается с данного трека, который позволяет актуализировать/ приобрести опыт совместной деятельности в коллективе, что необходимо в начале учебного года. Также занятия трека позволят выявить первичную оценку уровня сплочённости класса и лидеров для дальнейшего формирования </w:t>
            </w:r>
            <w:proofErr w:type="spellStart"/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микрогрупп</w:t>
            </w:r>
            <w:proofErr w:type="spellEnd"/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CF3D0A" w:rsidRPr="009A5A04" w:rsidTr="00CF3D0A">
        <w:trPr>
          <w:trHeight w:val="1080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«Орлёнок – Эрудит»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Вторая четверть отличается высокой мотивацией у детей на учебную деятельность. В этот временной промежуток в школах проходят различные олимпиады.</w:t>
            </w:r>
          </w:p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рамках трека происходит знакомство ребёнка с разными способами получения информации</w:t>
            </w:r>
          </w:p>
        </w:tc>
      </w:tr>
      <w:tr w:rsidR="00CF3D0A" w:rsidRPr="009A5A04" w:rsidTr="00CF3D0A">
        <w:trPr>
          <w:trHeight w:val="825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«Орлёнок – Мастер»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Данный трек проходит в два этапа:</w:t>
            </w:r>
          </w:p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подготовка новогоднего спектакля/номера/концерта;</w:t>
            </w:r>
          </w:p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– знакомство с мастерами своего дела и лучшими мастерами региона/страны.</w:t>
            </w:r>
          </w:p>
        </w:tc>
      </w:tr>
      <w:tr w:rsidR="00CF3D0A" w:rsidRPr="009A5A04" w:rsidTr="00CF3D0A">
        <w:trPr>
          <w:trHeight w:val="1335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Игра для подведения промежуточных итогов участия в Программе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по итогам 3х треков:</w:t>
            </w:r>
          </w:p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«Орлёнок – Лидер»</w:t>
            </w:r>
          </w:p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«Орлёнок – Эрудит»</w:t>
            </w:r>
          </w:p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«Орлёнок – Мастер»</w:t>
            </w:r>
          </w:p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Игру учитель проводит самостоятельно, используя предоставленные методические рекомендации.</w:t>
            </w:r>
          </w:p>
        </w:tc>
      </w:tr>
      <w:tr w:rsidR="00CF3D0A" w:rsidRPr="009A5A04" w:rsidTr="00CF3D0A">
        <w:trPr>
          <w:trHeight w:val="795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«Орлёнок – Доброволец»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Тематика трека актуальна круглый год, поэтому учитель может обращаться к имеющемуся социальному опыту детей и истории добровольческого/ волонтерского/ тимуровского движения в любое время учебного года.</w:t>
            </w:r>
          </w:p>
        </w:tc>
      </w:tr>
      <w:tr w:rsidR="00CF3D0A" w:rsidRPr="009A5A04" w:rsidTr="00CF3D0A">
        <w:trPr>
          <w:trHeight w:val="210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«Орлёнок – Спортсмен»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Учитывая разницу в погодных условиях предлагается трек провести</w:t>
            </w:r>
            <w:proofErr w:type="gramEnd"/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данное время: в большинстве школ проходят различные соревнования, посвященные 23 февраля и пр. В том числе, в соответствии с возрастом, можно провести Весёлые страты, «Папа, мама, я – спортивная семья» и другие соревнования, чтобы минимизировать воздействия гиподинамического кризиса середины учебного года.</w:t>
            </w:r>
          </w:p>
        </w:tc>
      </w:tr>
      <w:tr w:rsidR="00CF3D0A" w:rsidRPr="009A5A04" w:rsidTr="00CF3D0A">
        <w:trPr>
          <w:trHeight w:val="795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«Орлёнок – Эколог»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Несмотря на большую разницу в климате регионов страны, весна – наиболее благоприятный период для реализации трека. Погодные условия позволяют уже часть мероприятий трека проводить за пределами здания школы.</w:t>
            </w:r>
          </w:p>
        </w:tc>
      </w:tr>
      <w:tr w:rsidR="00CF3D0A" w:rsidRPr="009A5A04" w:rsidTr="00CF3D0A">
        <w:trPr>
          <w:trHeight w:val="1575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«Орлёнок – Хранитель исторической памяти»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логике Программы важно, чтобы все треки прошли до трека</w:t>
            </w:r>
          </w:p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«Орлёнок – хранитель исторической памяти», так как он является треком, подводящим итоги участия в учебном году. Основная смысловая нагрузка трека:</w:t>
            </w:r>
          </w:p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 – хранитель традиций своей семьи,</w:t>
            </w:r>
          </w:p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Мы (класс) – хранители своих достижений,</w:t>
            </w:r>
          </w:p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Я/Мы – хранители исторической памяти своей страны.</w:t>
            </w:r>
          </w:p>
        </w:tc>
      </w:tr>
      <w:tr w:rsidR="00CF3D0A" w:rsidRPr="009A5A04" w:rsidTr="00CF3D0A">
        <w:trPr>
          <w:trHeight w:val="1545"/>
        </w:trPr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Подведение итогов</w:t>
            </w:r>
          </w:p>
        </w:tc>
        <w:tc>
          <w:tcPr>
            <w:tcW w:w="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 УМК – использование игровых методов диагностики результатов. Основными результатами, которые нам необходимо оценить, станут:</w:t>
            </w:r>
          </w:p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личностное развитие ребёнка (изменение его позиции от «наблюдателя» до «активного участника»);</w:t>
            </w:r>
          </w:p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сформированность класса как </w:t>
            </w: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коллектива;</w:t>
            </w:r>
          </w:p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уровень принятия/осознания ценностей, заложенных в Программе.</w:t>
            </w:r>
          </w:p>
        </w:tc>
      </w:tr>
    </w:tbl>
    <w:p w:rsidR="00CF3D0A" w:rsidRPr="009A5A04" w:rsidRDefault="00CF3D0A" w:rsidP="00CF3D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3D0A" w:rsidRPr="009A5A04" w:rsidRDefault="00CF3D0A" w:rsidP="00CF3D0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5A0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CF3D0A" w:rsidRPr="009A5A04" w:rsidRDefault="00CF3D0A" w:rsidP="00CF3D0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5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81"/>
        <w:gridCol w:w="7382"/>
        <w:gridCol w:w="1222"/>
      </w:tblGrid>
      <w:tr w:rsidR="00CF3D0A" w:rsidRPr="009A5A04" w:rsidTr="00CF3D0A">
        <w:trPr>
          <w:trHeight w:val="645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CF3D0A" w:rsidRPr="009A5A04" w:rsidRDefault="00CF3D0A" w:rsidP="00CF3D0A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п\</w:t>
            </w:r>
            <w:proofErr w:type="gramStart"/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F3D0A" w:rsidRPr="009A5A04" w:rsidTr="00CF3D0A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numPr>
                <w:ilvl w:val="0"/>
                <w:numId w:val="6"/>
              </w:numPr>
              <w:spacing w:beforeAutospacing="1" w:after="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ч</w:t>
            </w:r>
          </w:p>
        </w:tc>
      </w:tr>
      <w:tr w:rsidR="00CF3D0A" w:rsidRPr="009A5A04" w:rsidTr="00CF3D0A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numPr>
                <w:ilvl w:val="0"/>
                <w:numId w:val="7"/>
              </w:numPr>
              <w:spacing w:beforeAutospacing="1" w:after="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ч</w:t>
            </w:r>
          </w:p>
        </w:tc>
      </w:tr>
      <w:tr w:rsidR="00CF3D0A" w:rsidRPr="009A5A04" w:rsidTr="00CF3D0A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numPr>
                <w:ilvl w:val="0"/>
                <w:numId w:val="8"/>
              </w:numPr>
              <w:spacing w:beforeAutospacing="1" w:after="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ч</w:t>
            </w:r>
          </w:p>
        </w:tc>
      </w:tr>
      <w:tr w:rsidR="00CF3D0A" w:rsidRPr="009A5A04" w:rsidTr="00CF3D0A">
        <w:trPr>
          <w:trHeight w:val="135"/>
        </w:trPr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numPr>
                <w:ilvl w:val="0"/>
                <w:numId w:val="9"/>
              </w:numPr>
              <w:spacing w:beforeAutospacing="1" w:after="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13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13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ч</w:t>
            </w:r>
          </w:p>
        </w:tc>
      </w:tr>
      <w:tr w:rsidR="00CF3D0A" w:rsidRPr="009A5A04" w:rsidTr="00CF3D0A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numPr>
                <w:ilvl w:val="0"/>
                <w:numId w:val="10"/>
              </w:numPr>
              <w:spacing w:beforeAutospacing="1" w:after="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Игра для подведения промежуточных итогов участия в Программе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ч</w:t>
            </w:r>
          </w:p>
        </w:tc>
      </w:tr>
      <w:tr w:rsidR="00CF3D0A" w:rsidRPr="009A5A04" w:rsidTr="00CF3D0A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numPr>
                <w:ilvl w:val="0"/>
                <w:numId w:val="11"/>
              </w:numPr>
              <w:spacing w:beforeAutospacing="1" w:after="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ч</w:t>
            </w:r>
          </w:p>
        </w:tc>
      </w:tr>
      <w:tr w:rsidR="00CF3D0A" w:rsidRPr="009A5A04" w:rsidTr="00CF3D0A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numPr>
                <w:ilvl w:val="0"/>
                <w:numId w:val="12"/>
              </w:numPr>
              <w:spacing w:beforeAutospacing="1" w:after="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ч</w:t>
            </w:r>
          </w:p>
        </w:tc>
      </w:tr>
      <w:tr w:rsidR="00CF3D0A" w:rsidRPr="009A5A04" w:rsidTr="00CF3D0A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numPr>
                <w:ilvl w:val="0"/>
                <w:numId w:val="13"/>
              </w:numPr>
              <w:spacing w:beforeAutospacing="1" w:after="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ч</w:t>
            </w:r>
          </w:p>
        </w:tc>
      </w:tr>
      <w:tr w:rsidR="00CF3D0A" w:rsidRPr="009A5A04" w:rsidTr="00CF3D0A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numPr>
                <w:ilvl w:val="0"/>
                <w:numId w:val="14"/>
              </w:numPr>
              <w:spacing w:beforeAutospacing="1" w:after="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ч</w:t>
            </w:r>
          </w:p>
        </w:tc>
      </w:tr>
      <w:tr w:rsidR="00CF3D0A" w:rsidRPr="009A5A04" w:rsidTr="00CF3D0A"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numPr>
                <w:ilvl w:val="0"/>
                <w:numId w:val="15"/>
              </w:numPr>
              <w:spacing w:beforeAutospacing="1" w:after="0" w:afterAutospacing="1" w:line="240" w:lineRule="auto"/>
              <w:rPr>
                <w:rFonts w:ascii="Times New Roman" w:eastAsia="Times New Roman" w:hAnsi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6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D0A" w:rsidRPr="009A5A04" w:rsidRDefault="00CF3D0A" w:rsidP="00CF3D0A">
            <w:pPr>
              <w:spacing w:after="15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A5A0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ч</w:t>
            </w:r>
          </w:p>
        </w:tc>
      </w:tr>
    </w:tbl>
    <w:p w:rsidR="00CF3D0A" w:rsidRPr="009A5A04" w:rsidRDefault="00CF3D0A" w:rsidP="00CF3D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3D0A" w:rsidRPr="009A5A04" w:rsidRDefault="00CF3D0A" w:rsidP="00CF3D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3D0A" w:rsidRPr="009A5A04" w:rsidRDefault="00CF3D0A" w:rsidP="00CF3D0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5A04">
        <w:rPr>
          <w:rFonts w:ascii="Times New Roman" w:eastAsia="Times New Roman" w:hAnsi="Times New Roman"/>
          <w:color w:val="252525"/>
          <w:sz w:val="24"/>
          <w:szCs w:val="24"/>
          <w:shd w:val="clear" w:color="auto" w:fill="FFFFFF"/>
          <w:lang w:eastAsia="ru-RU"/>
        </w:rPr>
        <w:t>ТЕМАТИЧЕСКОЕ ПЛАНИРОВАНИЕ</w:t>
      </w:r>
    </w:p>
    <w:p w:rsidR="00CF3D0A" w:rsidRPr="009A5A04" w:rsidRDefault="00CF3D0A" w:rsidP="00CF3D0A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5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класс</w:t>
      </w:r>
    </w:p>
    <w:tbl>
      <w:tblPr>
        <w:tblpPr w:leftFromText="180" w:rightFromText="180" w:vertAnchor="text" w:horzAnchor="margin" w:tblpY="317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1062"/>
        <w:gridCol w:w="1134"/>
        <w:gridCol w:w="3543"/>
        <w:gridCol w:w="4111"/>
        <w:gridCol w:w="1134"/>
        <w:gridCol w:w="3402"/>
      </w:tblGrid>
      <w:tr w:rsidR="00CF3D0A" w:rsidRPr="009A5A04" w:rsidTr="00815CB0">
        <w:trPr>
          <w:trHeight w:val="580"/>
        </w:trPr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3543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4111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  <w:tc>
          <w:tcPr>
            <w:tcW w:w="340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ЦОР/ЭОР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Вводный «</w:t>
            </w:r>
            <w:proofErr w:type="spellStart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Орлятский</w:t>
            </w:r>
            <w:proofErr w:type="spellEnd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урок»</w:t>
            </w:r>
          </w:p>
        </w:tc>
        <w:tc>
          <w:tcPr>
            <w:tcW w:w="4111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учебный диалог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s://disk.yandex/i/HQghg12WMehcrg s://disk.yandex/i/8khbkWjO4b3cKA</w:t>
            </w:r>
          </w:p>
        </w:tc>
      </w:tr>
      <w:tr w:rsidR="00CF3D0A" w:rsidRPr="005562AD" w:rsidTr="00815CB0">
        <w:trPr>
          <w:trHeight w:val="684"/>
        </w:trPr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Оформление </w:t>
            </w:r>
            <w:proofErr w:type="spellStart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Орлятского</w:t>
            </w:r>
            <w:proofErr w:type="spellEnd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уголка.</w:t>
            </w:r>
          </w:p>
        </w:tc>
        <w:tc>
          <w:tcPr>
            <w:tcW w:w="4111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занятие-игра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://</w:t>
            </w:r>
            <w:proofErr w:type="spellStart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disk.yandex</w:t>
            </w:r>
            <w:proofErr w:type="spellEnd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/i/0MnRn3ZmSw-Nrg s://m.vk/orlyata_rus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Оформление </w:t>
            </w:r>
            <w:proofErr w:type="spellStart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Орлятского</w:t>
            </w:r>
            <w:proofErr w:type="spellEnd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уголка.</w:t>
            </w:r>
          </w:p>
        </w:tc>
        <w:tc>
          <w:tcPr>
            <w:tcW w:w="4111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беседа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://</w:t>
            </w:r>
            <w:proofErr w:type="spellStart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disk.yandex</w:t>
            </w:r>
            <w:proofErr w:type="spellEnd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/i/0MnRn3ZmSw-Nrg s://m.vk/orlyata_rus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«Лидер – это...»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«Я могу быть лидером»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занятие-игра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://</w:t>
            </w:r>
            <w:proofErr w:type="spellStart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disk.yandex</w:t>
            </w:r>
            <w:proofErr w:type="spellEnd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/i/0MnRn3ZmSw-Nrg s://m.vk/orlyata_rus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«В команде рождается лидер»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«От идеи – к делу»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развивающая игра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://</w:t>
            </w:r>
            <w:proofErr w:type="spellStart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disk.yandex</w:t>
            </w:r>
            <w:proofErr w:type="spellEnd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/i/0MnRn3ZmSw-Nrg s://m.vk/orlyata_rus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КТД «Вместе мы сможем всё»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</w:t>
            </w:r>
            <w:proofErr w:type="spellStart"/>
            <w:r w:rsidRPr="009A5A04">
              <w:rPr>
                <w:color w:val="000000"/>
              </w:rPr>
              <w:t>КЛАССный</w:t>
            </w:r>
            <w:proofErr w:type="spellEnd"/>
            <w:r w:rsidRPr="009A5A04">
              <w:rPr>
                <w:color w:val="000000"/>
              </w:rPr>
              <w:t xml:space="preserve"> выходной»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занятие-игра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s://disk.yandex/i/ld3fzaKCzO7K2Q </w:t>
            </w: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Серии</w:t>
            </w: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№190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«Встреча с тем, кто умеет вести за собой»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«Мы дружный класс!»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дидактическая игра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s://disk.yandex/i/ld3fzaKCzO7K2Q </w:t>
            </w: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Серии</w:t>
            </w: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№190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Кто такой эрудит?»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«Я – эрудит, а это значит...»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трек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s://disk.yandex/i/ld3fzaKCzO7K2Q </w:t>
            </w: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Серии</w:t>
            </w: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№190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«Игра – это полезно и интересно»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«Эрудит – это широкий кругозор»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учебный диалог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s://disk.yandex/i/ld3fzaKCzO7K2Q </w:t>
            </w: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Серии</w:t>
            </w: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№190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«Твори! Выдумывай! Пробуй!»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КТД «Играй, учись и узнавай»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учебный диалог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s://disk.yandex/i/ld3fzaKCzO7K2Q </w:t>
            </w: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Серии</w:t>
            </w: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№190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Встреча с эрудитом «Хотим всё знать»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Итоги трека «На старте новых открытий»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беседа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s://disk.yandex/i/5HKPpR3Cw408ng s://disk.yandex/i/zWIkGfsKAGoEiw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«Мастер – это...»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«Россия мастеровая»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занятие-игра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s://disk.yandex/i/5HKPpR3Cw408ng s://disk.yandex/i/zWIkGfsKAGoEiw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«Город Мастеров»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«В гости к мастерам»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s://disk.yandex/i/5HKPpR3Cw408ng s://disk.yandex/i/zWIkGfsKAGoEiw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«От идеи – к делу!»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КТД «Мастер своего дела»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дидактическая игра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s://disk.yandex/i/5HKPpR3Cw408ng s://disk.yandex/i/zWIkGfsKAGoEiw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«Мастер – это звучит гордо!»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«Путь в мастерство» – подводим итоги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развивающая игра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s://disk.yandex/i/5HKPpR3Cw408ng s://disk.yandex/i/zWIkGfsKAGoEiw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по итогам 3-х треков: «Орлёнок – Эколог», «Орлёнок – Эрудит», «Орлёнок – Мастер»</w:t>
            </w: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занятие-игра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s://disk.yandex/i/5HKPpR3Cw408ng s://disk.yandex/i/zWIkGfsKAGoEiw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«От слова к делу»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«Спешить на помощь безвозмездно!»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учебный диалог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s://disk.yandex/i/5HKPpR3Cw408ng s://disk.yandex/i/zWIkGfsKAGo</w:t>
            </w: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lastRenderedPageBreak/>
              <w:t>Eiw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КТД «Создай хорошее настроение»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«С заботой о старших»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s://disk.yandex/i/fmJIPguRXFAqcA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Подготовка КТД «От идеи к делу»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КТД «Подари улыбку миру!»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s://disk.yandex/i/fmJIPguRXFAqcA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«Доброволец – это доброе сердце»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«Портрет добровольца»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s://disk.yandex/i/fmJIPguRXFAqcA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«Движение – жизнь!»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«Основы ЗОЖ»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пешеходная прогулка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s://disk.yandex/i/fmJIPguRXFAqcA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«Мы гордимся нашими спортсменами»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«Сто затей для всех друзей»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учебный диалог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 s://m.vk/orlyata_rusandex/i/fmJIPguRXFAqcA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КТД «Спортивное»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 xml:space="preserve">Спортивная игра «Книга </w:t>
            </w:r>
            <w:r w:rsidRPr="009A5A04">
              <w:rPr>
                <w:color w:val="000000"/>
              </w:rPr>
              <w:lastRenderedPageBreak/>
              <w:t>рекордов»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lastRenderedPageBreak/>
              <w:t>Занятие-игра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s://m.vk/orlyata_rus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«Встреча-подарок»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«Азбука здоровья»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s://m.vk/orlyata_rus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</w:t>
            </w:r>
            <w:proofErr w:type="spellStart"/>
            <w:r w:rsidRPr="009A5A04">
              <w:rPr>
                <w:color w:val="000000"/>
              </w:rPr>
              <w:t>ЭКОЛОГиЯ</w:t>
            </w:r>
            <w:proofErr w:type="spellEnd"/>
            <w:r w:rsidRPr="009A5A04">
              <w:rPr>
                <w:color w:val="000000"/>
              </w:rPr>
              <w:t>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«Страна экологии»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развивающая игра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s://m.vk/orlyata_rus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«Мой след на планете»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КТД «Знаю, умею, действую»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занятие-игра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s://m.vk/orlyata_rus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proofErr w:type="gramStart"/>
            <w:r w:rsidRPr="009A5A04">
              <w:rPr>
                <w:color w:val="000000"/>
              </w:rPr>
              <w:t>Экологический</w:t>
            </w:r>
            <w:proofErr w:type="gramEnd"/>
            <w:r w:rsidRPr="009A5A04">
              <w:rPr>
                <w:color w:val="000000"/>
              </w:rPr>
              <w:t xml:space="preserve"> </w:t>
            </w:r>
            <w:proofErr w:type="spellStart"/>
            <w:r w:rsidRPr="009A5A04">
              <w:rPr>
                <w:color w:val="000000"/>
              </w:rPr>
              <w:t>квест</w:t>
            </w:r>
            <w:proofErr w:type="spellEnd"/>
            <w:r w:rsidRPr="009A5A04">
              <w:rPr>
                <w:color w:val="000000"/>
              </w:rPr>
              <w:t xml:space="preserve"> «Ключи природы»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Игра по станциям «Путешествие в природу»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квест</w:t>
            </w:r>
            <w:proofErr w:type="spellEnd"/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s://m.vk/orlyata_rus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Встреча с человеком, которого можно назвать настоящим экологом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«Шагая в будущее – помни о планете»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учебный диалог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s://m.vk/orlyata_rus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«Орлёнок – Хранитель исторической памяти»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«Хранитель семейных традиций»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учебный диалог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s://disk.yandex/d/pyZTA2ypajLFKg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«Традиции моей страны»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Кодекс «Орлёнка – Хранителя»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9A5A04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учебный диалог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s://disk.yandex/d/pyZTA2ypajLFKg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«Знать, чтобы хранить»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КТД «История становится ближе»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1376BB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s://disk.yandex/d/pyZTA2ypajLFKg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«Мы – хранители памяти»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«Расскажи мне о России»</w:t>
            </w:r>
          </w:p>
          <w:p w:rsidR="00CF3D0A" w:rsidRPr="009A5A04" w:rsidRDefault="00CF3D0A" w:rsidP="00CF3D0A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>«Мы – хранители»</w:t>
            </w:r>
          </w:p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учебный диалог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s://disk.yandex/d/pyZTA2ypajLFKg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Игра «Тайна за 7 печатями»</w:t>
            </w: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s://disk.yandex/d/pyZTA2ypajLFKg</w:t>
            </w:r>
          </w:p>
        </w:tc>
      </w:tr>
      <w:tr w:rsidR="00CF3D0A" w:rsidRPr="005562AD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Орлятское</w:t>
            </w:r>
            <w:proofErr w:type="spellEnd"/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чаепитие с родителями.</w:t>
            </w:r>
          </w:p>
        </w:tc>
        <w:tc>
          <w:tcPr>
            <w:tcW w:w="4111" w:type="dxa"/>
          </w:tcPr>
          <w:p w:rsidR="00CF3D0A" w:rsidRPr="009A5A04" w:rsidRDefault="001376BB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круглый стол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A5A0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s://disk.yandex/d/pyZTA2ypajLFKg</w:t>
            </w:r>
          </w:p>
        </w:tc>
      </w:tr>
      <w:tr w:rsidR="00CF3D0A" w:rsidRPr="009A5A04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815CB0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Подведение промежуточных итогов</w:t>
            </w:r>
          </w:p>
        </w:tc>
        <w:tc>
          <w:tcPr>
            <w:tcW w:w="4111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15CB0" w:rsidRPr="009A5A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76BB" w:rsidRPr="009A5A04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3D0A" w:rsidRPr="009A5A04" w:rsidTr="00815CB0">
        <w:tc>
          <w:tcPr>
            <w:tcW w:w="606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06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</w:tc>
        <w:tc>
          <w:tcPr>
            <w:tcW w:w="1134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  <w:r w:rsidRPr="009A5A04">
              <w:rPr>
                <w:rFonts w:ascii="Times New Roman" w:hAnsi="Times New Roman"/>
                <w:sz w:val="24"/>
                <w:szCs w:val="24"/>
              </w:rPr>
              <w:t>35ч</w:t>
            </w:r>
          </w:p>
        </w:tc>
        <w:tc>
          <w:tcPr>
            <w:tcW w:w="3402" w:type="dxa"/>
          </w:tcPr>
          <w:p w:rsidR="00CF3D0A" w:rsidRPr="009A5A04" w:rsidRDefault="00CF3D0A" w:rsidP="00815CB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3D0A" w:rsidRPr="009A5A04" w:rsidRDefault="00CF3D0A" w:rsidP="00CF3D0A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A5A0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:rsidR="00CF3D0A" w:rsidRPr="009A5A04" w:rsidRDefault="00CF3D0A" w:rsidP="00CF3D0A">
      <w:pPr>
        <w:jc w:val="center"/>
        <w:rPr>
          <w:rFonts w:ascii="Times New Roman" w:hAnsi="Times New Roman"/>
          <w:sz w:val="24"/>
          <w:szCs w:val="24"/>
        </w:rPr>
      </w:pPr>
      <w:r w:rsidRPr="009A5A04">
        <w:rPr>
          <w:rFonts w:ascii="Times New Roman" w:hAnsi="Times New Roman"/>
          <w:sz w:val="24"/>
          <w:szCs w:val="24"/>
        </w:rPr>
        <w:t xml:space="preserve"> </w:t>
      </w:r>
    </w:p>
    <w:p w:rsidR="00CF3D0A" w:rsidRPr="009A5A04" w:rsidRDefault="00CF3D0A" w:rsidP="00CF3D0A">
      <w:pPr>
        <w:jc w:val="center"/>
        <w:rPr>
          <w:rFonts w:ascii="Times New Roman" w:hAnsi="Times New Roman"/>
          <w:sz w:val="24"/>
          <w:szCs w:val="24"/>
        </w:rPr>
      </w:pPr>
      <w:r w:rsidRPr="009A5A04">
        <w:rPr>
          <w:rFonts w:ascii="Times New Roman" w:hAnsi="Times New Roman"/>
          <w:bCs/>
          <w:sz w:val="24"/>
          <w:szCs w:val="24"/>
        </w:rPr>
        <w:t>Учебно-методическое и материально-техническое обеспечение.</w:t>
      </w: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065" w:type="dxa"/>
        <w:tblInd w:w="2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2"/>
        <w:gridCol w:w="992"/>
        <w:gridCol w:w="1985"/>
        <w:gridCol w:w="1871"/>
        <w:gridCol w:w="2126"/>
        <w:gridCol w:w="1559"/>
      </w:tblGrid>
      <w:tr w:rsidR="00CF3D0A" w:rsidRPr="009A5A04" w:rsidTr="00815CB0">
        <w:trPr>
          <w:trHeight w:val="276"/>
        </w:trPr>
        <w:tc>
          <w:tcPr>
            <w:tcW w:w="1532" w:type="dxa"/>
            <w:vMerge w:val="restart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A04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992" w:type="dxa"/>
            <w:vMerge w:val="restart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A04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A04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98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A04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</w:t>
            </w:r>
          </w:p>
        </w:tc>
        <w:tc>
          <w:tcPr>
            <w:tcW w:w="1871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A04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A04">
              <w:rPr>
                <w:rFonts w:ascii="Times New Roman" w:hAnsi="Times New Roman" w:cs="Times New Roman"/>
                <w:sz w:val="24"/>
                <w:szCs w:val="24"/>
              </w:rPr>
              <w:t>Методический</w:t>
            </w: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A04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A04"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</w:p>
        </w:tc>
      </w:tr>
      <w:tr w:rsidR="00CF3D0A" w:rsidRPr="009A5A04" w:rsidTr="00815CB0">
        <w:trPr>
          <w:trHeight w:val="276"/>
        </w:trPr>
        <w:tc>
          <w:tcPr>
            <w:tcW w:w="1532" w:type="dxa"/>
            <w:vMerge/>
            <w:tcBorders>
              <w:bottom w:val="nil"/>
            </w:tcBorders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0A" w:rsidRPr="009A5A04" w:rsidTr="00815CB0">
        <w:trPr>
          <w:trHeight w:val="276"/>
        </w:trPr>
        <w:tc>
          <w:tcPr>
            <w:tcW w:w="1532" w:type="dxa"/>
            <w:vMerge w:val="restart"/>
            <w:tcBorders>
              <w:top w:val="nil"/>
            </w:tcBorders>
            <w:vAlign w:val="center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0A" w:rsidRPr="009A5A04" w:rsidTr="00815CB0">
        <w:trPr>
          <w:trHeight w:val="276"/>
        </w:trPr>
        <w:tc>
          <w:tcPr>
            <w:tcW w:w="1532" w:type="dxa"/>
            <w:vMerge/>
            <w:tcBorders>
              <w:top w:val="nil"/>
            </w:tcBorders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0A" w:rsidRPr="009A5A04" w:rsidTr="00815CB0">
        <w:tc>
          <w:tcPr>
            <w:tcW w:w="1532" w:type="dxa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A0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15CB0" w:rsidRPr="009A5A04">
              <w:rPr>
                <w:rFonts w:ascii="Times New Roman" w:hAnsi="Times New Roman" w:cs="Times New Roman"/>
                <w:sz w:val="24"/>
                <w:szCs w:val="24"/>
              </w:rPr>
              <w:t xml:space="preserve"> Орлята России</w:t>
            </w:r>
            <w:r w:rsidRPr="009A5A04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A0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</w:tcPr>
          <w:p w:rsidR="00815CB0" w:rsidRPr="009A5A04" w:rsidRDefault="00815CB0" w:rsidP="00815CB0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9A5A04">
              <w:rPr>
                <w:color w:val="000000"/>
              </w:rPr>
              <w:t xml:space="preserve">  Программа развития социальной активности «Орлята России»</w:t>
            </w: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bCs/>
                <w:spacing w:val="-7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CF3D0A" w:rsidRPr="009A5A04" w:rsidRDefault="00CF3D0A" w:rsidP="00CF3D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bCs/>
          <w:sz w:val="24"/>
          <w:szCs w:val="24"/>
        </w:rPr>
      </w:pPr>
      <w:r w:rsidRPr="009A5A0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p w:rsidR="00CF3D0A" w:rsidRPr="009A5A04" w:rsidRDefault="00CF3D0A" w:rsidP="00CF3D0A">
      <w:pPr>
        <w:pStyle w:val="a3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9A5A04">
        <w:rPr>
          <w:rFonts w:ascii="Times New Roman" w:hAnsi="Times New Roman" w:cs="Times New Roman"/>
          <w:bCs/>
          <w:sz w:val="24"/>
          <w:szCs w:val="24"/>
        </w:rPr>
        <w:t>Лист изменений и дополнений.</w:t>
      </w: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0065" w:type="dxa"/>
        <w:tblInd w:w="2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0"/>
        <w:gridCol w:w="3758"/>
        <w:gridCol w:w="5397"/>
      </w:tblGrid>
      <w:tr w:rsidR="00CF3D0A" w:rsidRPr="009A5A04" w:rsidTr="00815CB0">
        <w:trPr>
          <w:trHeight w:val="396"/>
        </w:trPr>
        <w:tc>
          <w:tcPr>
            <w:tcW w:w="910" w:type="dxa"/>
            <w:vMerge w:val="restart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A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A04">
              <w:rPr>
                <w:rFonts w:ascii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3758" w:type="dxa"/>
            <w:vMerge w:val="restart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A04">
              <w:rPr>
                <w:rFonts w:ascii="Times New Roman" w:hAnsi="Times New Roman" w:cs="Times New Roman"/>
                <w:sz w:val="24"/>
                <w:szCs w:val="24"/>
              </w:rPr>
              <w:t>Содержание изменения</w:t>
            </w:r>
          </w:p>
        </w:tc>
        <w:tc>
          <w:tcPr>
            <w:tcW w:w="5397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A5A04">
              <w:rPr>
                <w:rFonts w:ascii="Times New Roman" w:hAnsi="Times New Roman" w:cs="Times New Roman"/>
                <w:sz w:val="24"/>
                <w:szCs w:val="24"/>
              </w:rPr>
              <w:t>Нормативный документ</w:t>
            </w:r>
          </w:p>
        </w:tc>
      </w:tr>
      <w:tr w:rsidR="00CF3D0A" w:rsidRPr="009A5A04" w:rsidTr="00815CB0">
        <w:trPr>
          <w:trHeight w:val="396"/>
        </w:trPr>
        <w:tc>
          <w:tcPr>
            <w:tcW w:w="910" w:type="dxa"/>
            <w:vMerge/>
            <w:tcBorders>
              <w:bottom w:val="nil"/>
            </w:tcBorders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/>
            <w:tcBorders>
              <w:bottom w:val="nil"/>
            </w:tcBorders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0A" w:rsidRPr="009A5A04" w:rsidTr="00815CB0">
        <w:trPr>
          <w:trHeight w:val="276"/>
        </w:trPr>
        <w:tc>
          <w:tcPr>
            <w:tcW w:w="910" w:type="dxa"/>
            <w:vMerge/>
            <w:tcBorders>
              <w:top w:val="nil"/>
            </w:tcBorders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  <w:vMerge/>
            <w:tcBorders>
              <w:top w:val="nil"/>
            </w:tcBorders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0A" w:rsidRPr="009A5A04" w:rsidTr="00815CB0">
        <w:trPr>
          <w:trHeight w:val="489"/>
        </w:trPr>
        <w:tc>
          <w:tcPr>
            <w:tcW w:w="910" w:type="dxa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0A" w:rsidRPr="009A5A04" w:rsidTr="00815CB0">
        <w:trPr>
          <w:trHeight w:val="422"/>
        </w:trPr>
        <w:tc>
          <w:tcPr>
            <w:tcW w:w="910" w:type="dxa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0A" w:rsidRPr="009A5A04" w:rsidTr="00815CB0">
        <w:trPr>
          <w:trHeight w:val="291"/>
        </w:trPr>
        <w:tc>
          <w:tcPr>
            <w:tcW w:w="910" w:type="dxa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0A" w:rsidRPr="009A5A04" w:rsidTr="00815CB0">
        <w:trPr>
          <w:trHeight w:val="291"/>
        </w:trPr>
        <w:tc>
          <w:tcPr>
            <w:tcW w:w="910" w:type="dxa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3D0A" w:rsidRPr="009A5A04" w:rsidTr="00815CB0">
        <w:trPr>
          <w:trHeight w:val="291"/>
        </w:trPr>
        <w:tc>
          <w:tcPr>
            <w:tcW w:w="910" w:type="dxa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CF3D0A" w:rsidRPr="009A5A04" w:rsidRDefault="00CF3D0A" w:rsidP="00815CB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F3D0A" w:rsidRPr="009A5A04" w:rsidRDefault="00CF3D0A" w:rsidP="00CF3D0A">
      <w:pPr>
        <w:rPr>
          <w:rFonts w:ascii="Times New Roman" w:hAnsi="Times New Roman"/>
          <w:sz w:val="24"/>
          <w:szCs w:val="24"/>
        </w:rPr>
      </w:pPr>
    </w:p>
    <w:p w:rsidR="00CF3D0A" w:rsidRPr="009A5A04" w:rsidRDefault="00CF3D0A" w:rsidP="00CF3D0A">
      <w:pPr>
        <w:rPr>
          <w:rFonts w:ascii="Times New Roman" w:hAnsi="Times New Roman"/>
          <w:sz w:val="24"/>
          <w:szCs w:val="24"/>
        </w:rPr>
      </w:pPr>
    </w:p>
    <w:p w:rsidR="00C909F9" w:rsidRPr="009A5A04" w:rsidRDefault="00C909F9">
      <w:pPr>
        <w:rPr>
          <w:rFonts w:ascii="Times New Roman" w:hAnsi="Times New Roman"/>
          <w:sz w:val="24"/>
          <w:szCs w:val="24"/>
        </w:rPr>
      </w:pPr>
    </w:p>
    <w:sectPr w:rsidR="00C909F9" w:rsidRPr="009A5A04" w:rsidSect="00815C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7EC7"/>
    <w:multiLevelType w:val="multilevel"/>
    <w:tmpl w:val="DF4AC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C95B9A"/>
    <w:multiLevelType w:val="multilevel"/>
    <w:tmpl w:val="F886D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EE3212"/>
    <w:multiLevelType w:val="multilevel"/>
    <w:tmpl w:val="55B6A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754D50"/>
    <w:multiLevelType w:val="multilevel"/>
    <w:tmpl w:val="8FFAD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C1704B"/>
    <w:multiLevelType w:val="multilevel"/>
    <w:tmpl w:val="6DC46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520C94"/>
    <w:multiLevelType w:val="multilevel"/>
    <w:tmpl w:val="7EC60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0D5F3F"/>
    <w:multiLevelType w:val="multilevel"/>
    <w:tmpl w:val="A14A4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B22263"/>
    <w:multiLevelType w:val="multilevel"/>
    <w:tmpl w:val="BB844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D658F0"/>
    <w:multiLevelType w:val="multilevel"/>
    <w:tmpl w:val="74DC7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5C23C9"/>
    <w:multiLevelType w:val="multilevel"/>
    <w:tmpl w:val="253CF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B2364A"/>
    <w:multiLevelType w:val="multilevel"/>
    <w:tmpl w:val="055AC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6AD1DC7"/>
    <w:multiLevelType w:val="multilevel"/>
    <w:tmpl w:val="4282D1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44215B"/>
    <w:multiLevelType w:val="multilevel"/>
    <w:tmpl w:val="D1287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34A17F2"/>
    <w:multiLevelType w:val="multilevel"/>
    <w:tmpl w:val="9CACD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0A1D2C"/>
    <w:multiLevelType w:val="multilevel"/>
    <w:tmpl w:val="A82E7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455F87"/>
    <w:multiLevelType w:val="multilevel"/>
    <w:tmpl w:val="36280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4"/>
  </w:num>
  <w:num w:numId="3">
    <w:abstractNumId w:val="12"/>
  </w:num>
  <w:num w:numId="4">
    <w:abstractNumId w:val="7"/>
  </w:num>
  <w:num w:numId="5">
    <w:abstractNumId w:val="3"/>
  </w:num>
  <w:num w:numId="6">
    <w:abstractNumId w:val="1"/>
  </w:num>
  <w:num w:numId="7">
    <w:abstractNumId w:val="13"/>
  </w:num>
  <w:num w:numId="8">
    <w:abstractNumId w:val="11"/>
  </w:num>
  <w:num w:numId="9">
    <w:abstractNumId w:val="2"/>
  </w:num>
  <w:num w:numId="10">
    <w:abstractNumId w:val="0"/>
  </w:num>
  <w:num w:numId="11">
    <w:abstractNumId w:val="8"/>
  </w:num>
  <w:num w:numId="12">
    <w:abstractNumId w:val="10"/>
  </w:num>
  <w:num w:numId="13">
    <w:abstractNumId w:val="6"/>
  </w:num>
  <w:num w:numId="14">
    <w:abstractNumId w:val="4"/>
  </w:num>
  <w:num w:numId="15">
    <w:abstractNumId w:val="9"/>
  </w:num>
  <w:num w:numId="16">
    <w:abstractNumId w:val="5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3D0A"/>
    <w:rsid w:val="001376BB"/>
    <w:rsid w:val="00400C79"/>
    <w:rsid w:val="005562AD"/>
    <w:rsid w:val="006D289A"/>
    <w:rsid w:val="00815CB0"/>
    <w:rsid w:val="009A5A04"/>
    <w:rsid w:val="00A043EC"/>
    <w:rsid w:val="00C909F9"/>
    <w:rsid w:val="00CF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D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F3D0A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locked/>
    <w:rsid w:val="00CF3D0A"/>
  </w:style>
  <w:style w:type="character" w:customStyle="1" w:styleId="FontStyle42">
    <w:name w:val="Font Style42"/>
    <w:rsid w:val="00CF3D0A"/>
    <w:rPr>
      <w:rFonts w:ascii="Times New Roman" w:hAnsi="Times New Roman" w:cs="Times New Roman" w:hint="default"/>
      <w:b/>
      <w:bCs/>
      <w:sz w:val="18"/>
      <w:szCs w:val="18"/>
    </w:rPr>
  </w:style>
  <w:style w:type="paragraph" w:styleId="a5">
    <w:name w:val="Body Text"/>
    <w:basedOn w:val="a"/>
    <w:link w:val="a6"/>
    <w:uiPriority w:val="1"/>
    <w:qFormat/>
    <w:rsid w:val="00CF3D0A"/>
    <w:pPr>
      <w:widowControl w:val="0"/>
      <w:autoSpaceDE w:val="0"/>
      <w:autoSpaceDN w:val="0"/>
      <w:spacing w:after="0" w:line="240" w:lineRule="auto"/>
      <w:ind w:left="134" w:firstLine="70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CF3D0A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Normal (Web)"/>
    <w:basedOn w:val="a"/>
    <w:uiPriority w:val="99"/>
    <w:unhideWhenUsed/>
    <w:rsid w:val="00CF3D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6">
    <w:name w:val="c6"/>
    <w:basedOn w:val="a"/>
    <w:rsid w:val="00137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1376BB"/>
  </w:style>
  <w:style w:type="paragraph" w:customStyle="1" w:styleId="c31">
    <w:name w:val="c31"/>
    <w:basedOn w:val="a"/>
    <w:rsid w:val="001376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D2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D289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3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18</Pages>
  <Words>2814</Words>
  <Characters>16046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Прокопьева Юлия</cp:lastModifiedBy>
  <cp:revision>5</cp:revision>
  <dcterms:created xsi:type="dcterms:W3CDTF">2024-08-30T12:49:00Z</dcterms:created>
  <dcterms:modified xsi:type="dcterms:W3CDTF">2024-11-27T16:18:00Z</dcterms:modified>
</cp:coreProperties>
</file>