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BE7" w:rsidRPr="00DB6BE7" w:rsidRDefault="00DB6BE7" w:rsidP="00DB6B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2F4C60" w:rsidRPr="00F03621" w:rsidRDefault="002F4C60" w:rsidP="002F4C60">
      <w:pPr>
        <w:spacing w:after="0" w:line="408" w:lineRule="auto"/>
        <w:ind w:left="120"/>
        <w:jc w:val="center"/>
      </w:pPr>
      <w:r w:rsidRPr="00A81057">
        <w:rPr>
          <w:rFonts w:ascii="Times New Roman" w:hAnsi="Times New Roman"/>
          <w:b/>
          <w:color w:val="000000"/>
          <w:sz w:val="28"/>
        </w:rPr>
        <w:t xml:space="preserve">‌‌‌ </w:t>
      </w:r>
      <w:r w:rsidR="008A7707">
        <w:rPr>
          <w:rFonts w:ascii="Times New Roman" w:hAnsi="Times New Roman"/>
          <w:b/>
          <w:noProof/>
          <w:color w:val="000000"/>
          <w:sz w:val="28"/>
          <w:lang w:eastAsia="ru-RU"/>
        </w:rPr>
        <w:drawing>
          <wp:inline distT="0" distB="0" distL="0" distR="0" wp14:anchorId="2C4B411C">
            <wp:extent cx="4795520" cy="248109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464" cy="24831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F4C60" w:rsidRPr="00B32AA1" w:rsidRDefault="002F4C60" w:rsidP="002F4C60">
      <w:pPr>
        <w:spacing w:after="0"/>
        <w:ind w:left="120"/>
      </w:pPr>
    </w:p>
    <w:p w:rsidR="002F4C60" w:rsidRPr="005A3D73" w:rsidRDefault="002F4C60" w:rsidP="008A7707">
      <w:pPr>
        <w:spacing w:after="0"/>
      </w:pPr>
    </w:p>
    <w:p w:rsidR="002F4C60" w:rsidRPr="005A3D73" w:rsidRDefault="002F4C60" w:rsidP="008A7707">
      <w:pPr>
        <w:spacing w:after="0"/>
      </w:pPr>
    </w:p>
    <w:p w:rsidR="002F4C60" w:rsidRPr="00B32AA1" w:rsidRDefault="002F4C60" w:rsidP="002F4C60">
      <w:pPr>
        <w:spacing w:after="0"/>
        <w:ind w:left="120"/>
      </w:pPr>
    </w:p>
    <w:p w:rsidR="002F4C60" w:rsidRPr="00A81057" w:rsidRDefault="002F4C60" w:rsidP="002F4C60">
      <w:pPr>
        <w:spacing w:after="0" w:line="408" w:lineRule="auto"/>
        <w:ind w:left="120"/>
        <w:jc w:val="center"/>
      </w:pPr>
      <w:r w:rsidRPr="00A8105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F4C60" w:rsidRPr="00A81057" w:rsidRDefault="002F4C60" w:rsidP="002F4C60">
      <w:pPr>
        <w:spacing w:after="0"/>
        <w:ind w:left="120"/>
        <w:jc w:val="center"/>
      </w:pPr>
    </w:p>
    <w:p w:rsidR="002F4C60" w:rsidRPr="00F03621" w:rsidRDefault="00F03621" w:rsidP="002F4C6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F03621">
        <w:rPr>
          <w:rFonts w:ascii="Times New Roman" w:hAnsi="Times New Roman"/>
          <w:color w:val="000000"/>
          <w:sz w:val="28"/>
        </w:rPr>
        <w:t>к</w:t>
      </w:r>
      <w:r w:rsidR="002F4C60" w:rsidRPr="00F03621">
        <w:rPr>
          <w:rFonts w:ascii="Times New Roman" w:hAnsi="Times New Roman"/>
          <w:color w:val="000000"/>
          <w:sz w:val="28"/>
        </w:rPr>
        <w:t>урса внеурочной деятельности</w:t>
      </w:r>
    </w:p>
    <w:p w:rsidR="00F03621" w:rsidRPr="00F03621" w:rsidRDefault="00F03621" w:rsidP="002F4C60">
      <w:pPr>
        <w:spacing w:after="0" w:line="408" w:lineRule="auto"/>
        <w:ind w:left="120"/>
        <w:jc w:val="center"/>
      </w:pPr>
      <w:r w:rsidRPr="00F03621">
        <w:rPr>
          <w:rFonts w:ascii="Times New Roman" w:hAnsi="Times New Roman"/>
          <w:color w:val="000000"/>
          <w:sz w:val="28"/>
        </w:rPr>
        <w:t xml:space="preserve">«Раскрываем тайны русского языка» </w:t>
      </w:r>
    </w:p>
    <w:p w:rsidR="002F4C60" w:rsidRDefault="002F4C60" w:rsidP="002F4C6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8  класса</w:t>
      </w:r>
      <w:r w:rsidRPr="00A81057">
        <w:rPr>
          <w:rFonts w:ascii="Times New Roman" w:hAnsi="Times New Roman"/>
          <w:color w:val="000000"/>
          <w:sz w:val="28"/>
        </w:rPr>
        <w:t xml:space="preserve"> </w:t>
      </w:r>
    </w:p>
    <w:p w:rsidR="002F4C60" w:rsidRDefault="002F4C60" w:rsidP="002F4C6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основного общего образования</w:t>
      </w:r>
    </w:p>
    <w:p w:rsidR="002F4C60" w:rsidRDefault="002F4C60" w:rsidP="002F4C6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срок реализации: 2024-2025 уч. г.</w:t>
      </w:r>
    </w:p>
    <w:p w:rsidR="002F4C60" w:rsidRDefault="002F4C60" w:rsidP="002F4C6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F4C60" w:rsidRDefault="002F4C60" w:rsidP="002F4C60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составитель: Елясова И.В., </w:t>
      </w:r>
    </w:p>
    <w:p w:rsidR="002F4C60" w:rsidRPr="00A81057" w:rsidRDefault="002F4C60" w:rsidP="002F4C60">
      <w:pPr>
        <w:spacing w:after="0" w:line="408" w:lineRule="auto"/>
        <w:ind w:left="120"/>
        <w:jc w:val="right"/>
      </w:pPr>
      <w:r>
        <w:rPr>
          <w:rFonts w:ascii="Times New Roman" w:hAnsi="Times New Roman"/>
          <w:color w:val="000000"/>
          <w:sz w:val="28"/>
        </w:rPr>
        <w:t xml:space="preserve">учитель русского языка, литературы </w:t>
      </w:r>
    </w:p>
    <w:p w:rsidR="002F4C60" w:rsidRPr="00A81057" w:rsidRDefault="002F4C60" w:rsidP="002F4C60">
      <w:pPr>
        <w:spacing w:after="0"/>
        <w:ind w:left="120"/>
        <w:jc w:val="right"/>
      </w:pPr>
    </w:p>
    <w:p w:rsidR="002F4C60" w:rsidRPr="00A81057" w:rsidRDefault="002F4C60" w:rsidP="002F4C60">
      <w:pPr>
        <w:spacing w:after="0"/>
        <w:ind w:left="120"/>
        <w:jc w:val="center"/>
      </w:pPr>
    </w:p>
    <w:p w:rsidR="002F4C60" w:rsidRPr="00A81057" w:rsidRDefault="002F4C60" w:rsidP="002F4C60">
      <w:pPr>
        <w:spacing w:after="0"/>
        <w:ind w:left="120"/>
        <w:jc w:val="center"/>
      </w:pPr>
    </w:p>
    <w:p w:rsidR="002F4C60" w:rsidRPr="00A81057" w:rsidRDefault="002F4C60" w:rsidP="002F4C60">
      <w:pPr>
        <w:spacing w:after="0"/>
        <w:ind w:left="120"/>
        <w:jc w:val="center"/>
      </w:pPr>
    </w:p>
    <w:p w:rsidR="002F4C60" w:rsidRPr="00A81057" w:rsidRDefault="002F4C60" w:rsidP="002F4C60">
      <w:pPr>
        <w:spacing w:after="0"/>
        <w:ind w:left="120"/>
        <w:jc w:val="center"/>
      </w:pPr>
    </w:p>
    <w:p w:rsidR="00F03621" w:rsidRPr="005A3D73" w:rsidRDefault="00F03621" w:rsidP="002F4C60">
      <w:pPr>
        <w:spacing w:after="0"/>
      </w:pPr>
    </w:p>
    <w:p w:rsidR="00F03621" w:rsidRDefault="00F03621" w:rsidP="002F4C60">
      <w:pPr>
        <w:spacing w:after="0"/>
      </w:pPr>
    </w:p>
    <w:p w:rsidR="00F03621" w:rsidRDefault="00F03621" w:rsidP="002F4C60">
      <w:pPr>
        <w:spacing w:after="0"/>
      </w:pPr>
    </w:p>
    <w:p w:rsidR="00F03621" w:rsidRPr="00A81057" w:rsidRDefault="00F03621" w:rsidP="002F4C60">
      <w:pPr>
        <w:spacing w:after="0"/>
      </w:pPr>
    </w:p>
    <w:p w:rsidR="002F4C60" w:rsidRPr="00F65FB1" w:rsidRDefault="002F4C60" w:rsidP="002F4C60">
      <w:pPr>
        <w:spacing w:after="0"/>
        <w:ind w:left="120"/>
        <w:jc w:val="center"/>
        <w:rPr>
          <w:sz w:val="24"/>
          <w:szCs w:val="24"/>
        </w:rPr>
      </w:pPr>
      <w:r w:rsidRPr="00A81057">
        <w:rPr>
          <w:rFonts w:ascii="Times New Roman" w:hAnsi="Times New Roman"/>
          <w:color w:val="000000"/>
          <w:sz w:val="28"/>
        </w:rPr>
        <w:t>​</w:t>
      </w:r>
      <w:bookmarkStart w:id="0" w:name="5ce1acce-c3fd-49bf-9494-1e3d1db3054e"/>
      <w:r w:rsidRPr="00F65FB1">
        <w:rPr>
          <w:rFonts w:ascii="Times New Roman" w:hAnsi="Times New Roman"/>
          <w:color w:val="000000"/>
          <w:sz w:val="24"/>
          <w:szCs w:val="24"/>
        </w:rPr>
        <w:t xml:space="preserve">с. </w:t>
      </w:r>
      <w:proofErr w:type="spellStart"/>
      <w:r w:rsidRPr="00F65FB1">
        <w:rPr>
          <w:rFonts w:ascii="Times New Roman" w:hAnsi="Times New Roman"/>
          <w:color w:val="000000"/>
          <w:sz w:val="24"/>
          <w:szCs w:val="24"/>
        </w:rPr>
        <w:t>Ануйское</w:t>
      </w:r>
      <w:proofErr w:type="spellEnd"/>
      <w:r w:rsidRPr="00F65FB1">
        <w:rPr>
          <w:rFonts w:ascii="Times New Roman" w:hAnsi="Times New Roman"/>
          <w:color w:val="000000"/>
          <w:sz w:val="24"/>
          <w:szCs w:val="24"/>
        </w:rPr>
        <w:t xml:space="preserve">, 2024 </w:t>
      </w:r>
      <w:bookmarkEnd w:id="0"/>
      <w:r w:rsidRPr="00F65FB1">
        <w:rPr>
          <w:rFonts w:ascii="Times New Roman" w:hAnsi="Times New Roman"/>
          <w:color w:val="000000"/>
          <w:sz w:val="24"/>
          <w:szCs w:val="24"/>
        </w:rPr>
        <w:t>‌ ‌​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Пояснительная записка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 внеурочного курса по русскому языку «</w:t>
      </w: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Раскрываем тайны русского языка</w:t>
      </w: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для обучающихся 8-х классов </w:t>
      </w:r>
      <w:r w:rsidRPr="00DB6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составлена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на основе</w:t>
      </w: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:</w:t>
      </w:r>
    </w:p>
    <w:p w:rsidR="008A7707" w:rsidRPr="008A7707" w:rsidRDefault="008A7707" w:rsidP="008A7707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color w:val="000000"/>
          <w:shd w:val="clear" w:color="auto" w:fill="FFFFFF"/>
        </w:rPr>
      </w:pPr>
      <w:r w:rsidRPr="008A7707">
        <w:rPr>
          <w:color w:val="000000"/>
          <w:shd w:val="clear" w:color="auto" w:fill="FFFFFF"/>
        </w:rPr>
        <w:t>Федеральный закон от 29 декабря 2012 г. № 273-ФЗ «Об образовании в Российской Федерации» (последняя редакция от 08.08.2024 N 329-ФЗ);</w:t>
      </w:r>
    </w:p>
    <w:p w:rsidR="008A7707" w:rsidRPr="008A7707" w:rsidRDefault="008A7707" w:rsidP="008A7707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color w:val="000000"/>
          <w:shd w:val="clear" w:color="auto" w:fill="FFFFFF"/>
        </w:rPr>
      </w:pPr>
      <w:r w:rsidRPr="008A7707">
        <w:rPr>
          <w:color w:val="000000"/>
          <w:shd w:val="clear" w:color="auto" w:fill="FFFFFF"/>
        </w:rPr>
        <w:t>Федерального государственного образовательного стандарт</w:t>
      </w:r>
      <w:proofErr w:type="gramStart"/>
      <w:r w:rsidRPr="008A7707">
        <w:rPr>
          <w:color w:val="000000"/>
          <w:shd w:val="clear" w:color="auto" w:fill="FFFFFF"/>
        </w:rPr>
        <w:t>а ООО</w:t>
      </w:r>
      <w:proofErr w:type="gramEnd"/>
      <w:r w:rsidRPr="008A7707">
        <w:rPr>
          <w:color w:val="000000"/>
          <w:shd w:val="clear" w:color="auto" w:fill="FFFFFF"/>
        </w:rPr>
        <w:t>, утвержденного приказом Министерства образования и науки Российской Федерации от 31.05.2021 г. N 287, с последующими изменениями;</w:t>
      </w:r>
    </w:p>
    <w:p w:rsidR="008A7707" w:rsidRPr="008A7707" w:rsidRDefault="008A7707" w:rsidP="008A7707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color w:val="000000"/>
          <w:shd w:val="clear" w:color="auto" w:fill="FFFFFF"/>
        </w:rPr>
      </w:pPr>
      <w:r w:rsidRPr="008A7707">
        <w:rPr>
          <w:color w:val="000000"/>
          <w:shd w:val="clear" w:color="auto" w:fill="FFFFFF"/>
        </w:rPr>
        <w:t xml:space="preserve">.Основной образовательной программы основного общего образования МБОУ «Ануйская СОШ», утвержденной приказом директора № 71-рот 02.09.2024 г.; </w:t>
      </w:r>
    </w:p>
    <w:p w:rsidR="008A7707" w:rsidRPr="008A7707" w:rsidRDefault="008A7707" w:rsidP="008A7707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color w:val="000000"/>
          <w:shd w:val="clear" w:color="auto" w:fill="FFFFFF"/>
        </w:rPr>
      </w:pPr>
      <w:r w:rsidRPr="008A7707">
        <w:rPr>
          <w:color w:val="000000"/>
          <w:shd w:val="clear" w:color="auto" w:fill="FFFFFF"/>
        </w:rPr>
        <w:t>Годового учебного плана образовательного процесса в МБОУ «Ануйская СОШ»  на 2024-2025 уч. год.</w:t>
      </w:r>
    </w:p>
    <w:p w:rsidR="008A7707" w:rsidRPr="008A7707" w:rsidRDefault="008A7707" w:rsidP="008A7707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color w:val="000000"/>
          <w:shd w:val="clear" w:color="auto" w:fill="FFFFFF"/>
        </w:rPr>
      </w:pPr>
      <w:r w:rsidRPr="008A7707">
        <w:rPr>
          <w:color w:val="000000"/>
          <w:shd w:val="clear" w:color="auto" w:fill="FFFFFF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просвещения РФ 21.09. 2022 г. № 858.);</w:t>
      </w:r>
    </w:p>
    <w:p w:rsidR="008A7707" w:rsidRPr="008A7707" w:rsidRDefault="008A7707" w:rsidP="008A7707">
      <w:pPr>
        <w:pStyle w:val="a7"/>
        <w:numPr>
          <w:ilvl w:val="0"/>
          <w:numId w:val="2"/>
        </w:numPr>
        <w:shd w:val="clear" w:color="auto" w:fill="FFFFFF"/>
        <w:spacing w:after="0"/>
        <w:jc w:val="both"/>
        <w:rPr>
          <w:color w:val="000000"/>
          <w:shd w:val="clear" w:color="auto" w:fill="FFFFFF"/>
        </w:rPr>
      </w:pPr>
      <w:r w:rsidRPr="008A7707">
        <w:rPr>
          <w:color w:val="000000"/>
          <w:shd w:val="clear" w:color="auto" w:fill="FFFFFF"/>
        </w:rPr>
        <w:t xml:space="preserve">Положения о разработке рабочих программ предметов, курсов,  дисциплин (модулей) в рамках реализации ФГОС начального, основного и среднего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F03621" w:rsidRPr="00F03621" w:rsidRDefault="00F03621" w:rsidP="00DB6B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bookmarkStart w:id="1" w:name="_GoBack"/>
      <w:bookmarkEnd w:id="1"/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Раскрытие богатства русского языка пробуждает у учащихся чувство гордости за великий, могучий, свободный русский язык. Выработка привычки обращать внимание на свою собственную речь, умение наблюдать и анализировать явления языка воспитывают ответственное отношение к слову, стремление бороться за культуру речи. При хорошей постановке работы у школьников воспитывается любовь и интерес к языку, желание внимательно и аккуратно выполнять задания. Особенно большими возможностями для внесения разнообразия и занимательности в занятия по языку располагает учитель во внеклассной работе.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Внеклассные занятия способствуют формированию у школьников элементарных понятий о законах языка и истории его развития, ознакомлению учащихся с богатством выразительных средств языка, углублению знаний, полученных на уроках.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Данная программа внеурочной деятельности предполагает развитие кругозора и мышления  учащихся, способствует повышению их интеллектуального уровня при изучении лингвистики и культурологии, воспитывает чувство уважения к русскому языку. В отличие от уроков русского языка на внеурочных занятиях учащиеся получают углубленные знания по всем разделам лингвистики, в т.ч. речевого этикета.  Большое внимание уделяется практическим занятиям, творческим работам, интерактивным лекциям и семинарам. Используя информационные компьютерные технологии, обучающиеся   учатся находить нужный материал, выбирать главное, рассуждать по заданной теме, аргументируя свои предположения языковедческими примерами.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Данная программа актуальна, так как  через внеклассные дополнительные занятия прививается любовь к языку, совершенствуется речевая, орфографическая и пунктуационная грамотность учащихся, развиваются коммуникативная, языковая, лингвистическая (языковедческая) и </w:t>
      </w:r>
      <w:proofErr w:type="spellStart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культуроведческая</w:t>
      </w:r>
      <w:proofErr w:type="spellEnd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компетенции, уровень сформированности которых необходимо продемонстрировать выпускникам основной школы на итоговой государственной аттестации. Также обучающиеся на занятиях учатся составлять проекты, работать в команде, планировать и оценивать свою деятельность, что является необходимым для формирования коммуникативных универсальных учебных действий.</w:t>
      </w:r>
    </w:p>
    <w:p w:rsidR="00096203" w:rsidRDefault="00096203" w:rsidP="00DB6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96203" w:rsidRDefault="00096203" w:rsidP="00DB6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096203" w:rsidRDefault="00096203" w:rsidP="00DB6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B6BE7" w:rsidRPr="00DB6BE7" w:rsidRDefault="00DB6BE7" w:rsidP="00DB6B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Общая характеристика учебного курса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Основная цель: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 формирование личности, полноценно владеющей устной и письменной речью в соответствии со своими возрастными особенностями.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Задачи: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развитие интереса к русскому языку как к учебному предмету;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приобретение знаний, умений, навыков по грамматике русского языка;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пробуждение потребности у учащихся к самостоятельной работе над познанием родного языка;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развитие мотивации к изучению русского языка;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развитие творчества и обогащение словарного запаса;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совершенствование общего языкового развития учащихся;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-углубление и расширение знаний и представлений о литературном языке;</w:t>
      </w:r>
      <w:proofErr w:type="gramStart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-</w:t>
      </w:r>
      <w:proofErr w:type="gramEnd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выявление одарённых в лингвистическом отношении учащихся, а также воспитание у слабоуспевающих учеников веры в свои силы, в возможность преодоления отставания по русскому языку.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воспитание культуры обращения с книгой;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формирование и развитие у учащихся разносторонних интересов, культуры мышления.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развивать смекалку и сообразительность;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приобщение учащихся  к самостоятельной исследовательской работе;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развивать умение пользоваться разнообразными словарями;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учить организации личной и коллективной деятельности в работе с книгой.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Описание учебного курса в учебном плане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учебным планом МБОУ </w:t>
      </w:r>
      <w:r w:rsidR="00F0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«Ануйская СОШ» </w:t>
      </w: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 изучение курса отводится 1 учебный час в неделю, всего 34 часа. Программа ориен</w:t>
      </w:r>
      <w:r w:rsid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тирована на учащихся 8-х класса</w:t>
      </w: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При проведении занятий по курсу на первое место выйдут </w:t>
      </w:r>
      <w:proofErr w:type="gramStart"/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следующие</w:t>
      </w:r>
      <w:proofErr w:type="gramEnd"/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организации работы: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-групповая,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-парная,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-индивидуальная;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работы: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-частично-поисковые,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-исследовательские,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0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-заняти</w:t>
      </w:r>
      <w:proofErr w:type="gramStart"/>
      <w:r w:rsidR="00F0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я-</w:t>
      </w:r>
      <w:proofErr w:type="gramEnd"/>
      <w:r w:rsidR="00F0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практикумы 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</w:p>
    <w:p w:rsidR="00DB6BE7" w:rsidRPr="00DB6BE7" w:rsidRDefault="00DB6BE7" w:rsidP="00DB6BE7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 знаний, умений и навыков обу</w:t>
      </w:r>
      <w:r w:rsidR="00F0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чающихся проводится в процессе практических </w:t>
      </w:r>
      <w:proofErr w:type="spellStart"/>
      <w:r w:rsidR="00F036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</w:t>
      </w:r>
      <w:proofErr w:type="spellEnd"/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опросов, выполнения домашних заданий (выполнение на добровольных условиях, т.е. по желанию и в зависимости от наличия свободного времени) и письменных работ.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Формы проведения занятий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B6BE7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беседы, лекции;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B6BE7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практические занятия с элементами игр и игровых элементов; с использованием дидактических и раздаточных материалов, пословиц и поговорок, считалок, рифмовок, ребусов, кроссвордов, головоломок, сказок;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B6BE7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комплексная работа с текстом;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B6BE7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самостоятельная работа (индивидуальная и групповая)  со словарями разного типа;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B6BE7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поиск информации в интернете.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Интерес учащихся поддерживается внесением творческого элемента в занятия: самостоятельное составление кроссвордов, шарад, ребусов, сказок.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Основные методы и технологии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B6BE7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технология  </w:t>
      </w:r>
      <w:proofErr w:type="spellStart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разноуровневого</w:t>
      </w:r>
      <w:proofErr w:type="spellEnd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обучения;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B6BE7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развивающее обучение;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B6BE7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технология  обучения в сотрудничестве;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</w:t>
      </w:r>
      <w:r w:rsidRPr="00DB6BE7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</w:t>
      </w: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коммуникативная технология.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B6BE7" w:rsidRPr="00DB6BE7" w:rsidRDefault="00DB6BE7" w:rsidP="00DB6BE7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Описание ценностных ориентиров содержания курса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proofErr w:type="gramStart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процессе обучения и воспитания личностных  установок, потребностей в познавательной  мотивации, в  соблюдении норм современного русского языка,  культуры речи  у обучающихся формируются личностные, регулятивные, познавательные, коммуникативные универсальные учебные действия.</w:t>
      </w:r>
      <w:proofErr w:type="gramEnd"/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proofErr w:type="spellStart"/>
      <w:r w:rsidRPr="00DB6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DB6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результатами</w:t>
      </w: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 курса являются формирование следующих универсальных учебных действий.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чувство красоты (умение чувствовать красоту и выразительность речи, стремиться к совершенствованию собственной речи);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эмоциональность (умение управлять своими эмоциями);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изучению языка.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Регулятивные: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планировать свои действия в соответствии с поставленной задачей и условиями её реализации;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корректировать свою деятельность;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способность к объективной самооценке.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Познавательные: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осуществлять поиск необходимой информации для выполнения учебных заданий с использованием учебной и справочной литературы;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устанавливать причинно-следственные связи в изучаемых лингвистических явлениях.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Коммуникативные: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-адекватно использовать коммуникативные, прежде всего речевые, средства для решения различных коммуникативных задач;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владеть монологической и диалогической формами речи;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слушать и вступать в диалог, участвовать в коллективном обсуждении проблем;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договариваться и приходить к общему решению в совместной деятельности;</w:t>
      </w:r>
    </w:p>
    <w:p w:rsidR="00DB6BE7" w:rsidRPr="00DB6BE7" w:rsidRDefault="00DB6BE7" w:rsidP="00DB6BE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формулировать собственное мнение и позицию.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DB6BE7" w:rsidRPr="00DB6BE7" w:rsidRDefault="00DB6BE7" w:rsidP="00DB6BE7">
      <w:pPr>
        <w:shd w:val="clear" w:color="auto" w:fill="FFFFFF"/>
        <w:spacing w:after="0" w:line="346" w:lineRule="atLeast"/>
        <w:ind w:right="480"/>
        <w:jc w:val="center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Введение. Речь. 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1. Заговори, чтоб я тебя увидел.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(Высказывания великих людей о русском языке.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Пословицы и поговорки о родном языке.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История некоторых слов).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2. Типы речи или типы в речи. Проектная работа. 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(Работа с текстами, определение типов речи).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Орфография. 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3. Необычные правила.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(Работа с некоторыми школьными правилами, создание новых формулировок правил.).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4. Н+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=НН 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(Нахождение подсказок, которые помогут легко запомнить правописание н и </w:t>
      </w:r>
      <w:proofErr w:type="spell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нн</w:t>
      </w:r>
      <w:proofErr w:type="spell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разных частях речи.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Но подсказки есть не во всех словах. Как поступать в таких случаях?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Лингвистические игры.)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5. Путеводные звёзды орфографии. 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(Рассказ об этимологии – разделе языкознания, который исследует происхождение и историю развития </w:t>
      </w:r>
      <w:proofErr w:type="spell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слов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.З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апоминание</w:t>
      </w:r>
      <w:proofErr w:type="spell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правильное написать трудных и не поддающихся проверке слов).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Тема 6. Слитно, раздельно или через дефис? 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Употребление дефиса на письме. Роль его в речи и на письме.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Работа с текстом.)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7. Не и Ни бывают в слове. 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Правописание НЕ и НИ в разных частях речи. Трудные случаи написания.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 и НИ в загадках.).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8. Различай и отличай. Пр</w:t>
      </w:r>
      <w:r w:rsidR="003512D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актикум 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1ч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(Правописание чередующихся гласных в корнях слов.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Их </w:t>
      </w:r>
      <w:proofErr w:type="spell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отличия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.Д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идактические</w:t>
      </w:r>
      <w:proofErr w:type="spell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игры и упражнения).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Морфология. 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9. Морфологическая семейка.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Повторение и закрепление сведение о самостоятельных и служебных частях речи. Игр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а-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конкурс «Кто больше?»).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10. Тайна в имени твоём.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Имя существительное как часть речи: основные морфологические признаки, синтаксическая роль в предложении. Сочинения-миниатюры «Осенняя симфония»).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11. Именная родня. 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Все именные части речи русского языка: имя существительное, имя прилагательное, имя числительное и местоимение. Их основные морфологические признаки, синтаксическая роль в предложении.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Лингвистические игры «Давайте поиграем».)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12. Братство глагольное.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(Глагол, причастие и деепричастие.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Их основные морфологические признаки, синтаксическая роль в предложении.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Практическое занятие, определение, как образуются глагольные формы слова).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13. Служу всегда, служу везде, с</w:t>
      </w:r>
      <w:r w:rsidR="003512D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лужу я в речи и в письме. Практикум 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Служебные части речи русского языка: предлог, союз и частица. Их применение и употребление в речи и на письме. Лингвистические игры.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«Применение слов».)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Синтаксис и пунктуация. 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14. Сочетание или словосочетание?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Обобщение изученного о строении словосочетания, его разновидности и связи. Работа с деформированными текстами.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Лингвистическое лото.)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15. Примыкай, управляй, согласуй…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.(Составление словосочетаний с согласованием, управлением и </w:t>
      </w:r>
      <w:proofErr w:type="spell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примыканием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.С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огласование</w:t>
      </w:r>
      <w:proofErr w:type="spell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различных названий.)</w:t>
      </w:r>
    </w:p>
    <w:p w:rsidR="00DB6BE7" w:rsidRPr="00F03621" w:rsidRDefault="003512D0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Тема 16. Практикум </w:t>
      </w:r>
      <w:r w:rsidR="00DB6BE7"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="00DB6BE7"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1ч.</w:t>
      </w:r>
      <w:r w:rsidR="00DB6BE7"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(Выбор темы, алгоритма выполнения работы, сбор материала).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17. Это непростое простое предложение. 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Составление предложений. Прямой порядок слов. Инверсия. Использование порядка слов в стилистических целях, для усиления выразительности речи.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Актуальное членение.)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18. Главнее главного. 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Подлежащее и способы его выражения.</w:t>
      </w:r>
      <w:r w:rsidR="003512D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Решение лингвистических примеров и задач.)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19. Действую по-разному.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Сказуемое и способы его выражения. Виды сказуемых.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Игра «Кто быстрее?»).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20. Определяй и дополняй. 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(Определение и дополнение как второстепенные члены предложения, их применение в </w:t>
      </w:r>
      <w:proofErr w:type="spell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предложении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.Ч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астота</w:t>
      </w:r>
      <w:proofErr w:type="spell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употребления определений в загадках.)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21. Где? Когда? Куда? Откуда? 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(Обстоятельство как второстепенный член предложения, его применение в </w:t>
      </w:r>
      <w:proofErr w:type="spell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предложении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.Р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абота</w:t>
      </w:r>
      <w:proofErr w:type="spell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деформированным текстом).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22. Назывные именные. 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Односоставные предложения: их виды и применение. Назывные предложения.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Дидактические упражнения).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23. Личные отличные.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Односоставные предложения: их виды и применение. Виды односоставных предложений с главным членом сказуемым.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Работа с текстом.)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24. Тройное доказательство родства. 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Предложения с однородными членами предложения. Признаки однородности.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Употребление однородных членов в географических названиях островов, гор, местностей, транспортных средств.)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25. Соединю родных и разделю.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Как связываются между собою однородные и неоднородные члены предложения. Однородные и неоднородные определения. Дидактические игры с однородными членами.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Лингвистическая игра «Найди несоответствие»).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26. Обратись ко мне красиво!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Роль обращения в предложении и в тексте. Виды обращений.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Построение текстов.)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Тема 27. Водные или вводные.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Значение и роль вводных слов в предложении и в тексте. Конкурс на восстановление деформированного текста.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Игры на внимание.)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28. Сочетай, конструируй и вставляй.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proofErr w:type="gramStart"/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Вводные слова, предложения и вставные конструкции. Их роль и использование в тексте предложения. Использование при них знаков препинания. Конкурс-игра «Что там стоит?..»)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29. Обособим мы тебя.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(Предложения с обособленными членами предложения.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Их роль в предложении. Понятие обособления. Использование при них знаков препинания. 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Работа с деформированным текстом).</w:t>
      </w:r>
      <w:proofErr w:type="gramEnd"/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30. Квадратное обособление.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(Основные принципы обособления слов в речи и на </w:t>
      </w:r>
      <w:proofErr w:type="spell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письме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.О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бособление</w:t>
      </w:r>
      <w:proofErr w:type="spell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второстепенных членов предложения.)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31. Распространё</w:t>
      </w:r>
      <w:r w:rsidR="003512D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нные одиночки. Практикум 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Обособление приложения, распространённого и </w:t>
      </w:r>
      <w:proofErr w:type="spell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нераспространённого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.Р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ешение</w:t>
      </w:r>
      <w:proofErr w:type="spell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кроссвордов.)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Прямая и косвенная речь. 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32. Скажи прямо, не молчи…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1ч. (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Строение прямой речи, виды </w:t>
      </w:r>
      <w:proofErr w:type="spell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речи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.К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онкурс</w:t>
      </w:r>
      <w:proofErr w:type="spell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высказываний на лингвистическую тему.)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33. Косвен</w:t>
      </w:r>
      <w:r w:rsidR="003512D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но чужая речь. Практикум 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1ч.</w:t>
      </w: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(Строение косвенной речи, перестроение прямой речи в косвенную и </w:t>
      </w:r>
      <w:proofErr w:type="spell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обратно</w:t>
      </w:r>
      <w:proofErr w:type="gramStart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.Р</w:t>
      </w:r>
      <w:proofErr w:type="gram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абота</w:t>
      </w:r>
      <w:proofErr w:type="spellEnd"/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текстами, определение видов речи).</w:t>
      </w:r>
    </w:p>
    <w:p w:rsidR="00DB6BE7" w:rsidRPr="00F03621" w:rsidRDefault="00DB6BE7" w:rsidP="00F036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03621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34. Итоговое занятие</w:t>
      </w:r>
      <w:r w:rsidR="003512D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r w:rsidRPr="00F03621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1ч.</w:t>
      </w:r>
    </w:p>
    <w:p w:rsidR="00CD3118" w:rsidRDefault="00CD3118" w:rsidP="00DB6BE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CD3118" w:rsidRDefault="00CD3118" w:rsidP="00DB6BE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Тематическое планирование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5138"/>
        <w:gridCol w:w="1950"/>
      </w:tblGrid>
      <w:tr w:rsidR="00CD3118" w:rsidTr="003512D0">
        <w:tc>
          <w:tcPr>
            <w:tcW w:w="1242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№ раздела </w:t>
            </w:r>
          </w:p>
        </w:tc>
        <w:tc>
          <w:tcPr>
            <w:tcW w:w="5138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Название </w:t>
            </w:r>
          </w:p>
        </w:tc>
        <w:tc>
          <w:tcPr>
            <w:tcW w:w="1950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CD3118" w:rsidTr="003512D0">
        <w:tc>
          <w:tcPr>
            <w:tcW w:w="1242" w:type="dxa"/>
          </w:tcPr>
          <w:p w:rsidR="00CD3118" w:rsidRPr="003512D0" w:rsidRDefault="00CD3118" w:rsidP="003512D0">
            <w:pPr>
              <w:pStyle w:val="a7"/>
              <w:numPr>
                <w:ilvl w:val="0"/>
                <w:numId w:val="4"/>
              </w:numPr>
              <w:spacing w:after="0"/>
              <w:jc w:val="center"/>
              <w:rPr>
                <w:bCs/>
                <w:color w:val="181818"/>
                <w:sz w:val="28"/>
                <w:szCs w:val="28"/>
              </w:rPr>
            </w:pPr>
          </w:p>
        </w:tc>
        <w:tc>
          <w:tcPr>
            <w:tcW w:w="5138" w:type="dxa"/>
          </w:tcPr>
          <w:p w:rsidR="00CD3118" w:rsidRPr="003512D0" w:rsidRDefault="00CD3118" w:rsidP="003512D0">
            <w:pP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 w:rsidRPr="003512D0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Введение. Речь.</w:t>
            </w:r>
          </w:p>
        </w:tc>
        <w:tc>
          <w:tcPr>
            <w:tcW w:w="1950" w:type="dxa"/>
          </w:tcPr>
          <w:p w:rsidR="00CD3118" w:rsidRPr="003512D0" w:rsidRDefault="00CD3118" w:rsidP="003512D0">
            <w:pP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 w:rsidRPr="003512D0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CD3118" w:rsidTr="003512D0">
        <w:tc>
          <w:tcPr>
            <w:tcW w:w="1242" w:type="dxa"/>
          </w:tcPr>
          <w:p w:rsidR="00CD3118" w:rsidRPr="003512D0" w:rsidRDefault="00CD3118" w:rsidP="003512D0">
            <w:pPr>
              <w:pStyle w:val="a7"/>
              <w:numPr>
                <w:ilvl w:val="0"/>
                <w:numId w:val="4"/>
              </w:numPr>
              <w:spacing w:after="0"/>
              <w:jc w:val="center"/>
              <w:rPr>
                <w:bCs/>
                <w:color w:val="181818"/>
                <w:sz w:val="28"/>
                <w:szCs w:val="28"/>
              </w:rPr>
            </w:pPr>
          </w:p>
        </w:tc>
        <w:tc>
          <w:tcPr>
            <w:tcW w:w="5138" w:type="dxa"/>
          </w:tcPr>
          <w:p w:rsidR="00CD3118" w:rsidRPr="003512D0" w:rsidRDefault="00CD3118" w:rsidP="003512D0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512D0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Орфография. </w:t>
            </w:r>
          </w:p>
          <w:p w:rsidR="00CD3118" w:rsidRPr="003512D0" w:rsidRDefault="00CD3118" w:rsidP="003512D0">
            <w:pP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CD3118" w:rsidRPr="003512D0" w:rsidRDefault="00CD3118" w:rsidP="003512D0">
            <w:pP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 w:rsidRPr="003512D0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6</w:t>
            </w:r>
          </w:p>
        </w:tc>
      </w:tr>
      <w:tr w:rsidR="00CD3118" w:rsidTr="003512D0">
        <w:tc>
          <w:tcPr>
            <w:tcW w:w="1242" w:type="dxa"/>
          </w:tcPr>
          <w:p w:rsidR="00CD3118" w:rsidRPr="003512D0" w:rsidRDefault="00CD3118" w:rsidP="003512D0">
            <w:pPr>
              <w:pStyle w:val="a7"/>
              <w:numPr>
                <w:ilvl w:val="0"/>
                <w:numId w:val="4"/>
              </w:numPr>
              <w:spacing w:after="0"/>
              <w:jc w:val="center"/>
              <w:rPr>
                <w:bCs/>
                <w:color w:val="181818"/>
                <w:sz w:val="28"/>
                <w:szCs w:val="28"/>
              </w:rPr>
            </w:pPr>
          </w:p>
        </w:tc>
        <w:tc>
          <w:tcPr>
            <w:tcW w:w="5138" w:type="dxa"/>
          </w:tcPr>
          <w:p w:rsidR="00CD3118" w:rsidRPr="003512D0" w:rsidRDefault="00CD3118" w:rsidP="003512D0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512D0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Морфология. </w:t>
            </w:r>
          </w:p>
          <w:p w:rsidR="00CD3118" w:rsidRPr="003512D0" w:rsidRDefault="00CD3118" w:rsidP="003512D0">
            <w:pP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CD3118" w:rsidRPr="003512D0" w:rsidRDefault="00CD3118" w:rsidP="003512D0">
            <w:pP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 w:rsidRPr="003512D0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5</w:t>
            </w:r>
          </w:p>
        </w:tc>
      </w:tr>
      <w:tr w:rsidR="00CD3118" w:rsidTr="003512D0">
        <w:tc>
          <w:tcPr>
            <w:tcW w:w="1242" w:type="dxa"/>
          </w:tcPr>
          <w:p w:rsidR="00CD3118" w:rsidRPr="003512D0" w:rsidRDefault="00CD3118" w:rsidP="003512D0">
            <w:pPr>
              <w:pStyle w:val="a7"/>
              <w:numPr>
                <w:ilvl w:val="0"/>
                <w:numId w:val="4"/>
              </w:numPr>
              <w:spacing w:after="0"/>
              <w:jc w:val="center"/>
              <w:rPr>
                <w:bCs/>
                <w:color w:val="181818"/>
                <w:sz w:val="28"/>
                <w:szCs w:val="28"/>
              </w:rPr>
            </w:pPr>
          </w:p>
        </w:tc>
        <w:tc>
          <w:tcPr>
            <w:tcW w:w="5138" w:type="dxa"/>
          </w:tcPr>
          <w:p w:rsidR="00CD3118" w:rsidRPr="003512D0" w:rsidRDefault="00CD3118" w:rsidP="003512D0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512D0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Синтаксис и пунктуация. </w:t>
            </w:r>
          </w:p>
          <w:p w:rsidR="00CD3118" w:rsidRPr="003512D0" w:rsidRDefault="00CD3118" w:rsidP="003512D0">
            <w:pP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CD3118" w:rsidRPr="003512D0" w:rsidRDefault="00CD3118" w:rsidP="003512D0">
            <w:pP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 w:rsidRPr="003512D0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18</w:t>
            </w:r>
          </w:p>
        </w:tc>
      </w:tr>
      <w:tr w:rsidR="00CD3118" w:rsidTr="003512D0">
        <w:tc>
          <w:tcPr>
            <w:tcW w:w="1242" w:type="dxa"/>
          </w:tcPr>
          <w:p w:rsidR="00CD3118" w:rsidRPr="003512D0" w:rsidRDefault="00CD3118" w:rsidP="003512D0">
            <w:pPr>
              <w:pStyle w:val="a7"/>
              <w:numPr>
                <w:ilvl w:val="0"/>
                <w:numId w:val="4"/>
              </w:numPr>
              <w:spacing w:after="0"/>
              <w:jc w:val="center"/>
              <w:rPr>
                <w:bCs/>
                <w:color w:val="181818"/>
                <w:sz w:val="28"/>
                <w:szCs w:val="28"/>
              </w:rPr>
            </w:pPr>
          </w:p>
        </w:tc>
        <w:tc>
          <w:tcPr>
            <w:tcW w:w="5138" w:type="dxa"/>
          </w:tcPr>
          <w:p w:rsidR="00CD3118" w:rsidRPr="003512D0" w:rsidRDefault="003512D0" w:rsidP="003512D0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Прямая и косвенная речь. </w:t>
            </w:r>
          </w:p>
          <w:p w:rsidR="00CD3118" w:rsidRPr="003512D0" w:rsidRDefault="00CD3118" w:rsidP="003512D0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</w:tcPr>
          <w:p w:rsidR="00CD3118" w:rsidRPr="003512D0" w:rsidRDefault="003512D0" w:rsidP="003512D0">
            <w:pP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3</w:t>
            </w:r>
          </w:p>
        </w:tc>
      </w:tr>
      <w:tr w:rsidR="00CD3118" w:rsidTr="003512D0">
        <w:tc>
          <w:tcPr>
            <w:tcW w:w="1242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5138" w:type="dxa"/>
          </w:tcPr>
          <w:p w:rsidR="00CD3118" w:rsidRPr="003512D0" w:rsidRDefault="00CD3118" w:rsidP="003512D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3512D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950" w:type="dxa"/>
          </w:tcPr>
          <w:p w:rsidR="00CD3118" w:rsidRPr="003512D0" w:rsidRDefault="00CD3118" w:rsidP="003512D0">
            <w:pPr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3512D0">
              <w:rPr>
                <w:rFonts w:ascii="Times New Roman" w:eastAsia="Times New Roman" w:hAnsi="Times New Roman" w:cs="Times New Roman"/>
                <w:b/>
                <w:bCs/>
                <w:color w:val="181818"/>
                <w:sz w:val="24"/>
                <w:szCs w:val="24"/>
                <w:lang w:eastAsia="ru-RU"/>
              </w:rPr>
              <w:t>34</w:t>
            </w:r>
          </w:p>
        </w:tc>
      </w:tr>
    </w:tbl>
    <w:p w:rsidR="00CD3118" w:rsidRDefault="00CD3118" w:rsidP="00DB6BE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CD3118" w:rsidRDefault="00CD3118" w:rsidP="00DB6BE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CD3118" w:rsidRDefault="00CD3118" w:rsidP="00DB6BE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CD3118" w:rsidRDefault="00CD3118" w:rsidP="00DB6BE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CD3118" w:rsidRDefault="00CD3118" w:rsidP="00DB6BE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DB6BE7" w:rsidRDefault="00DB6BE7" w:rsidP="00DB6BE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Календарно-тематическое планирование</w:t>
      </w:r>
    </w:p>
    <w:tbl>
      <w:tblPr>
        <w:tblStyle w:val="a9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356"/>
        <w:gridCol w:w="3872"/>
        <w:gridCol w:w="1293"/>
        <w:gridCol w:w="1843"/>
        <w:gridCol w:w="1950"/>
      </w:tblGrid>
      <w:tr w:rsidR="00CD3118" w:rsidTr="00CD3118">
        <w:tc>
          <w:tcPr>
            <w:tcW w:w="1356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№ урока </w:t>
            </w:r>
          </w:p>
        </w:tc>
        <w:tc>
          <w:tcPr>
            <w:tcW w:w="3872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Название темы </w:t>
            </w:r>
          </w:p>
        </w:tc>
        <w:tc>
          <w:tcPr>
            <w:tcW w:w="129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Количество часов 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Дата план </w:t>
            </w: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Дата факт </w:t>
            </w: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Заговори, чтоб я тебя увидел.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речи или типы в речи.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актикум 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Необычные правила.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Н+</w:t>
            </w:r>
            <w:proofErr w:type="gramStart"/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=НН. Одна н и </w:t>
            </w:r>
            <w:proofErr w:type="spellStart"/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</w:t>
            </w:r>
            <w:proofErr w:type="spellEnd"/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частях речи.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Путеводные звёзды орфографии.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Слитно, раздельно или через дефис?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</w:t>
            </w:r>
            <w:proofErr w:type="gramStart"/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</w:t>
            </w:r>
            <w:proofErr w:type="gramEnd"/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бывают в слове.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Различай и отличай.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актикум 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Морфологическая семейка.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Тайна в имени твоём.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Именная родня.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Братство глагольное.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Служу всегда, служу везде, служу я в речи и в письме.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актикум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или словосочетание?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Примыкай, управляй, согласуй…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проектом.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 непростое простое предложение.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Главнее главного.</w:t>
            </w:r>
          </w:p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 по-разному.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Определяй и дополняй.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Где? Когда? Куда? Откуда?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Обстоятельство 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Назывные именные.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отличные.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Тройное доказательство родства.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Соединю родных и разделю.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Обратись ко мне красиво!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Водные или вводные.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Сочетай, конструируй и вставляй.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Обособим мы тебя.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Квадратное обособление.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Распространённые одиночки.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актикум 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Скажи прямо, не молчи…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Косвенно чужая речь.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актикум 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P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</w:pPr>
            <w:r w:rsidRPr="00CD3118">
              <w:rPr>
                <w:rFonts w:ascii="Times New Roman" w:eastAsia="Times New Roman" w:hAnsi="Times New Roman" w:cs="Times New Roman"/>
                <w:bCs/>
                <w:color w:val="181818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872" w:type="dxa"/>
          </w:tcPr>
          <w:p w:rsidR="00CD3118" w:rsidRPr="00DB6BE7" w:rsidRDefault="00CD3118" w:rsidP="001912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Итоговое занятие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93" w:type="dxa"/>
          </w:tcPr>
          <w:p w:rsidR="00CD3118" w:rsidRPr="00DB6BE7" w:rsidRDefault="00CD3118" w:rsidP="001912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B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  <w:tr w:rsidR="00CD3118" w:rsidTr="00CD3118">
        <w:tc>
          <w:tcPr>
            <w:tcW w:w="1356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3872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29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  <w:tc>
          <w:tcPr>
            <w:tcW w:w="1950" w:type="dxa"/>
          </w:tcPr>
          <w:p w:rsidR="00CD3118" w:rsidRDefault="00CD3118" w:rsidP="00DB6BE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</w:pPr>
          </w:p>
        </w:tc>
      </w:tr>
    </w:tbl>
    <w:p w:rsidR="00CD3118" w:rsidRDefault="00CD3118" w:rsidP="00DB6BE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CD3118" w:rsidRDefault="00CD3118" w:rsidP="00DB6BE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CD3118" w:rsidRDefault="00CD3118" w:rsidP="00DB6BE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CD3118" w:rsidRDefault="00CD3118" w:rsidP="00DB6BE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CD3118" w:rsidRDefault="00CD3118" w:rsidP="00DB6BE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CD3118" w:rsidRDefault="00CD3118" w:rsidP="00CD31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CD3118" w:rsidRDefault="00CD3118" w:rsidP="00DB6B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B6BE7" w:rsidRPr="00DB6BE7" w:rsidRDefault="00DB6BE7" w:rsidP="00DB6BE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Учебно-методическое и материально-техническое обеспечение образовательного процесса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Литература для учителя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Виртуальная школа Кирилла и </w:t>
      </w:r>
      <w:proofErr w:type="spellStart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Мефодия</w:t>
      </w:r>
      <w:proofErr w:type="spellEnd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Уроки русского языка Кирилла и </w:t>
      </w:r>
      <w:proofErr w:type="spellStart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Мефодия</w:t>
      </w:r>
      <w:proofErr w:type="spellEnd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– ООО «Кирилл и Мефодий», 2009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proofErr w:type="spellStart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Жердева</w:t>
      </w:r>
      <w:proofErr w:type="spellEnd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Л.А. Русский язык в средней школе: карточки – задания для 8 класса. В помощь учителю.- Новосибирск, 2007г.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Н.В. Егорова. Поурочные разработки по русскому языку. 8 класс. – М.: ВАКО, 2015.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Тесты по русскому языку: 8класс: к учебнику Л.А. </w:t>
      </w:r>
      <w:proofErr w:type="spellStart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Тростенцовой</w:t>
      </w:r>
      <w:proofErr w:type="spellEnd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Т.А.Ладыженской</w:t>
      </w:r>
      <w:proofErr w:type="spellEnd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др. «Русский язык. 8 класс» ФГОС (к новому учебнику)/ Е.В. Селезнева. – 4-е изд., </w:t>
      </w:r>
      <w:proofErr w:type="spellStart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перераб</w:t>
      </w:r>
      <w:proofErr w:type="spellEnd"/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и доп. – М.: Издательство «Экзамен», 2015.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Нормативно-правовая база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Закон РФ «Об образовании в Российской Федерации» № 273 – ФЗ от 29.12.2012;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Примерная основная программа основного общего образования по русскому языку.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Учебно-практическое и учебно-лабораторное оборудование.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Схемы по русскому языку по всем разделам школьного курса</w:t>
      </w: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val="ba-RU" w:eastAsia="ru-RU"/>
        </w:rPr>
        <w:t>.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Раздаточный материал по всем разделам курса русского языка.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Демонстрационные карточки со словами для запоминания.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Информационно-коммуникативные средства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Единая коллекция цифровых образовательных ресурсов:  </w:t>
      </w:r>
      <w:hyperlink r:id="rId7" w:tgtFrame="_blank" w:history="1">
        <w:r w:rsidRPr="00DB6BE7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http://school-collection.edu.ru</w:t>
        </w:r>
      </w:hyperlink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Технические средства обучения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Персональный компьютер - рабочее место учителя: ноутбук 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Мультимедийный проектор.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Экран для мультимедийного проектора.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Интернет-ресурсы:</w:t>
      </w:r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Культура письменной речи   </w:t>
      </w:r>
      <w:hyperlink r:id="rId8" w:tgtFrame="_blank" w:history="1">
        <w:r w:rsidRPr="00DB6BE7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http://www.gramma.ru</w:t>
        </w:r>
      </w:hyperlink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Имена.org – популярно об именах и фамилиях   </w:t>
      </w:r>
      <w:hyperlink r:id="rId9" w:tgtFrame="_blank" w:history="1">
        <w:r w:rsidRPr="00DB6BE7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http://www.imena.org</w:t>
        </w:r>
      </w:hyperlink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 Крылатые слова и выражения   </w:t>
      </w:r>
      <w:hyperlink r:id="rId10" w:tgtFrame="_blank" w:history="1">
        <w:r w:rsidRPr="00DB6BE7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http://slova.ndo.ru</w:t>
        </w:r>
      </w:hyperlink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Мир слова русского   </w:t>
      </w:r>
      <w:hyperlink r:id="rId11" w:tgtFrame="_blank" w:history="1">
        <w:r w:rsidRPr="00DB6BE7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http://www.rusword.org</w:t>
        </w:r>
      </w:hyperlink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 Рукописные памятники Древней Руси  </w:t>
      </w:r>
      <w:hyperlink r:id="rId12" w:tgtFrame="_blank" w:history="1">
        <w:r w:rsidRPr="00DB6BE7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http://www.lrc-lib.ru</w:t>
        </w:r>
      </w:hyperlink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 Русская фонетика: мультимедийный Интернет – учебник </w:t>
      </w:r>
      <w:hyperlink r:id="rId13" w:tgtFrame="_blank" w:history="1">
        <w:r w:rsidRPr="00DB6BE7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http://www.philol.msu.ru/rus/galva-1/</w:t>
        </w:r>
      </w:hyperlink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 Русское письмо: происхождение письменности, рукописи, шрифты </w:t>
      </w:r>
      <w:hyperlink r:id="rId14" w:tgtFrame="_blank" w:history="1">
        <w:r w:rsidRPr="00DB6BE7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http://character.webzone.ru</w:t>
        </w:r>
      </w:hyperlink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 Светозар: Открытая международная олимпиада школьников по русскому языку  </w:t>
      </w:r>
      <w:hyperlink r:id="rId15" w:tgtFrame="_blank" w:history="1">
        <w:r w:rsidRPr="00DB6BE7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http://www.svetozar.ru</w:t>
        </w:r>
      </w:hyperlink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9. Электронные пособия по русскому языку для школьников    </w:t>
      </w:r>
      <w:hyperlink r:id="rId16" w:tgtFrame="_blank" w:history="1">
        <w:r w:rsidRPr="00DB6BE7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http://learning-russian.gramota.ru</w:t>
        </w:r>
      </w:hyperlink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10. </w:t>
      </w:r>
      <w:hyperlink r:id="rId17" w:tgtFrame="_blank" w:history="1">
        <w:r w:rsidRPr="00DB6BE7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http://rusolimp.kopeisk.ru/</w:t>
        </w:r>
      </w:hyperlink>
    </w:p>
    <w:p w:rsidR="00DB6BE7" w:rsidRPr="00DB6BE7" w:rsidRDefault="00DB6BE7" w:rsidP="00DB6BE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18"/>
          <w:szCs w:val="1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11. </w:t>
      </w:r>
      <w:hyperlink r:id="rId18" w:tgtFrame="_blank" w:history="1">
        <w:r w:rsidRPr="00DB6BE7">
          <w:rPr>
            <w:rFonts w:ascii="Times New Roman" w:eastAsia="Times New Roman" w:hAnsi="Times New Roman" w:cs="Times New Roman"/>
            <w:color w:val="267F8C"/>
            <w:sz w:val="24"/>
            <w:szCs w:val="24"/>
            <w:lang w:eastAsia="ru-RU"/>
          </w:rPr>
          <w:t>http://www.svetozar.ru/</w:t>
        </w:r>
      </w:hyperlink>
    </w:p>
    <w:p w:rsidR="00DB6BE7" w:rsidRDefault="00DB6BE7" w:rsidP="00DB6BE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DB6BE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3512D0" w:rsidRDefault="003512D0" w:rsidP="00DB6BE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512D0" w:rsidRDefault="003512D0" w:rsidP="00DB6BE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512D0" w:rsidRDefault="003512D0" w:rsidP="00DB6BE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3512D0" w:rsidRPr="00DB6BE7" w:rsidRDefault="003512D0" w:rsidP="00DB6BE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9D4955" w:rsidRDefault="003512D0" w:rsidP="003512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2D0">
        <w:rPr>
          <w:rFonts w:ascii="Times New Roman" w:hAnsi="Times New Roman" w:cs="Times New Roman"/>
          <w:b/>
          <w:sz w:val="28"/>
          <w:szCs w:val="28"/>
        </w:rPr>
        <w:t>Лист изменений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4996"/>
        <w:gridCol w:w="3191"/>
      </w:tblGrid>
      <w:tr w:rsidR="003512D0" w:rsidTr="003512D0">
        <w:tc>
          <w:tcPr>
            <w:tcW w:w="1384" w:type="dxa"/>
          </w:tcPr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12D0" w:rsidTr="003512D0">
        <w:tc>
          <w:tcPr>
            <w:tcW w:w="1384" w:type="dxa"/>
          </w:tcPr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12D0" w:rsidTr="003512D0">
        <w:tc>
          <w:tcPr>
            <w:tcW w:w="1384" w:type="dxa"/>
          </w:tcPr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512D0" w:rsidTr="003512D0">
        <w:tc>
          <w:tcPr>
            <w:tcW w:w="1384" w:type="dxa"/>
          </w:tcPr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96" w:type="dxa"/>
          </w:tcPr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1" w:type="dxa"/>
          </w:tcPr>
          <w:p w:rsidR="003512D0" w:rsidRDefault="003512D0" w:rsidP="003512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512D0" w:rsidRPr="003512D0" w:rsidRDefault="003512D0" w:rsidP="003512D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512D0" w:rsidRPr="003512D0" w:rsidSect="002F4C6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F5904"/>
    <w:multiLevelType w:val="hybridMultilevel"/>
    <w:tmpl w:val="525AA8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126E53"/>
    <w:multiLevelType w:val="hybridMultilevel"/>
    <w:tmpl w:val="D0087410"/>
    <w:lvl w:ilvl="0" w:tplc="24AC327A">
      <w:numFmt w:val="bullet"/>
      <w:lvlText w:val=""/>
      <w:lvlJc w:val="left"/>
      <w:pPr>
        <w:ind w:left="768" w:hanging="408"/>
      </w:pPr>
      <w:rPr>
        <w:rFonts w:ascii="Symbol" w:eastAsia="Times New Roman" w:hAnsi="Symbol" w:cs="Aria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1F57D7"/>
    <w:multiLevelType w:val="multilevel"/>
    <w:tmpl w:val="C688F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BFA6CA4"/>
    <w:multiLevelType w:val="hybridMultilevel"/>
    <w:tmpl w:val="4EA6A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6BE7"/>
    <w:rsid w:val="000065E1"/>
    <w:rsid w:val="00096203"/>
    <w:rsid w:val="002F4C60"/>
    <w:rsid w:val="003512D0"/>
    <w:rsid w:val="005A3D73"/>
    <w:rsid w:val="007D3270"/>
    <w:rsid w:val="00834241"/>
    <w:rsid w:val="008A7707"/>
    <w:rsid w:val="009D4955"/>
    <w:rsid w:val="00A224CC"/>
    <w:rsid w:val="00CD3118"/>
    <w:rsid w:val="00DB6BE7"/>
    <w:rsid w:val="00F03621"/>
    <w:rsid w:val="00F6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955"/>
  </w:style>
  <w:style w:type="paragraph" w:styleId="1">
    <w:name w:val="heading 1"/>
    <w:basedOn w:val="a"/>
    <w:link w:val="10"/>
    <w:uiPriority w:val="9"/>
    <w:qFormat/>
    <w:rsid w:val="00DB6B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6B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DB6BE7"/>
    <w:rPr>
      <w:color w:val="0000FF"/>
      <w:u w:val="single"/>
    </w:rPr>
  </w:style>
  <w:style w:type="paragraph" w:styleId="a4">
    <w:name w:val="Body Text"/>
    <w:basedOn w:val="a"/>
    <w:link w:val="a5"/>
    <w:uiPriority w:val="99"/>
    <w:semiHidden/>
    <w:unhideWhenUsed/>
    <w:rsid w:val="00DB6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DB6B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DB6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B6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DB6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CD31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8A7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77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3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52354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413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66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869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ma.ru/" TargetMode="External"/><Relationship Id="rId13" Type="http://schemas.openxmlformats.org/officeDocument/2006/relationships/hyperlink" Target="http://www.philol.msu.ru/rus/galva-1/" TargetMode="External"/><Relationship Id="rId18" Type="http://schemas.openxmlformats.org/officeDocument/2006/relationships/hyperlink" Target="http://www.svetoza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hyperlink" Target="http://www.lrc-lib.ru/" TargetMode="External"/><Relationship Id="rId17" Type="http://schemas.openxmlformats.org/officeDocument/2006/relationships/hyperlink" Target="http://rusolimp.kopeisk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learning-russian.gramota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rusword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vetozar.ru/" TargetMode="External"/><Relationship Id="rId10" Type="http://schemas.openxmlformats.org/officeDocument/2006/relationships/hyperlink" Target="http://slova.ndo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mena.org/" TargetMode="External"/><Relationship Id="rId14" Type="http://schemas.openxmlformats.org/officeDocument/2006/relationships/hyperlink" Target="http://character.webzo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2604</Words>
  <Characters>14844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Поминов</dc:creator>
  <cp:keywords/>
  <dc:description/>
  <cp:lastModifiedBy>Прокопьева Юлия</cp:lastModifiedBy>
  <cp:revision>10</cp:revision>
  <dcterms:created xsi:type="dcterms:W3CDTF">2024-06-11T04:56:00Z</dcterms:created>
  <dcterms:modified xsi:type="dcterms:W3CDTF">2024-11-27T15:54:00Z</dcterms:modified>
</cp:coreProperties>
</file>