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185A" w:rsidRDefault="00B01C96">
      <w:r>
        <w:rPr>
          <w:noProof/>
        </w:rPr>
        <w:drawing>
          <wp:inline distT="0" distB="0" distL="0" distR="0" wp14:anchorId="42332211" wp14:editId="3EAEBB98">
            <wp:extent cx="5940425" cy="3073439"/>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3073439"/>
                    </a:xfrm>
                    <a:prstGeom prst="rect">
                      <a:avLst/>
                    </a:prstGeom>
                    <a:noFill/>
                  </pic:spPr>
                </pic:pic>
              </a:graphicData>
            </a:graphic>
          </wp:inline>
        </w:drawing>
      </w:r>
    </w:p>
    <w:p w:rsidR="00D6185A" w:rsidRDefault="00D6185A" w:rsidP="00D6185A"/>
    <w:p w:rsidR="00B01C96" w:rsidRDefault="00B01C96" w:rsidP="00D6185A"/>
    <w:p w:rsidR="00244CEC" w:rsidRPr="00B01C96" w:rsidRDefault="00D6185A" w:rsidP="007E460B">
      <w:pPr>
        <w:tabs>
          <w:tab w:val="left" w:pos="2145"/>
        </w:tabs>
        <w:jc w:val="center"/>
        <w:rPr>
          <w:rFonts w:ascii="Times New Roman" w:hAnsi="Times New Roman" w:cs="Times New Roman"/>
          <w:b/>
          <w:sz w:val="28"/>
          <w:szCs w:val="28"/>
        </w:rPr>
      </w:pPr>
      <w:r w:rsidRPr="00B01C96">
        <w:rPr>
          <w:rFonts w:ascii="Times New Roman" w:hAnsi="Times New Roman" w:cs="Times New Roman"/>
          <w:b/>
          <w:sz w:val="28"/>
          <w:szCs w:val="28"/>
        </w:rPr>
        <w:t>Программа курса внеурочной деятельности</w:t>
      </w:r>
    </w:p>
    <w:p w:rsidR="00CC2F11" w:rsidRPr="00B01C96" w:rsidRDefault="00D6185A" w:rsidP="007E460B">
      <w:pPr>
        <w:tabs>
          <w:tab w:val="left" w:pos="2145"/>
        </w:tabs>
        <w:jc w:val="center"/>
        <w:rPr>
          <w:rFonts w:ascii="Times New Roman" w:hAnsi="Times New Roman" w:cs="Times New Roman"/>
          <w:b/>
          <w:sz w:val="28"/>
          <w:szCs w:val="28"/>
        </w:rPr>
      </w:pPr>
      <w:r w:rsidRPr="00B01C96">
        <w:rPr>
          <w:rFonts w:ascii="Times New Roman" w:hAnsi="Times New Roman" w:cs="Times New Roman"/>
          <w:b/>
          <w:sz w:val="28"/>
          <w:szCs w:val="28"/>
        </w:rPr>
        <w:t>«Функциональная грамотность</w:t>
      </w:r>
      <w:proofErr w:type="gramStart"/>
      <w:r w:rsidRPr="00B01C96">
        <w:rPr>
          <w:rFonts w:ascii="Times New Roman" w:hAnsi="Times New Roman" w:cs="Times New Roman"/>
          <w:b/>
          <w:sz w:val="28"/>
          <w:szCs w:val="28"/>
        </w:rPr>
        <w:t xml:space="preserve"> :</w:t>
      </w:r>
      <w:proofErr w:type="gramEnd"/>
      <w:r w:rsidRPr="00B01C96">
        <w:rPr>
          <w:rFonts w:ascii="Times New Roman" w:hAnsi="Times New Roman" w:cs="Times New Roman"/>
          <w:b/>
          <w:sz w:val="28"/>
          <w:szCs w:val="28"/>
        </w:rPr>
        <w:t xml:space="preserve"> учимся для жизни »</w:t>
      </w:r>
    </w:p>
    <w:p w:rsidR="00454029" w:rsidRDefault="00CC2F11" w:rsidP="007E460B">
      <w:pPr>
        <w:tabs>
          <w:tab w:val="left" w:pos="2145"/>
        </w:tabs>
        <w:jc w:val="center"/>
        <w:rPr>
          <w:rFonts w:ascii="Times New Roman" w:hAnsi="Times New Roman" w:cs="Times New Roman"/>
          <w:sz w:val="24"/>
          <w:szCs w:val="24"/>
        </w:rPr>
      </w:pPr>
      <w:r w:rsidRPr="00CC2F11">
        <w:rPr>
          <w:rFonts w:ascii="Times New Roman" w:hAnsi="Times New Roman" w:cs="Times New Roman"/>
          <w:sz w:val="24"/>
          <w:szCs w:val="24"/>
        </w:rPr>
        <w:t>(основное общее образование)</w:t>
      </w:r>
    </w:p>
    <w:p w:rsidR="00454029" w:rsidRPr="00454029" w:rsidRDefault="00454029" w:rsidP="007E460B">
      <w:pPr>
        <w:jc w:val="center"/>
        <w:rPr>
          <w:rFonts w:ascii="Times New Roman" w:hAnsi="Times New Roman" w:cs="Times New Roman"/>
          <w:sz w:val="24"/>
          <w:szCs w:val="24"/>
        </w:rPr>
      </w:pPr>
    </w:p>
    <w:p w:rsidR="00454029" w:rsidRPr="00454029" w:rsidRDefault="00454029" w:rsidP="00454029">
      <w:pPr>
        <w:rPr>
          <w:rFonts w:ascii="Times New Roman" w:hAnsi="Times New Roman" w:cs="Times New Roman"/>
          <w:sz w:val="24"/>
          <w:szCs w:val="24"/>
        </w:rPr>
      </w:pPr>
    </w:p>
    <w:p w:rsidR="00454029" w:rsidRDefault="00454029" w:rsidP="00454029">
      <w:pPr>
        <w:rPr>
          <w:rFonts w:ascii="Times New Roman" w:hAnsi="Times New Roman" w:cs="Times New Roman"/>
          <w:sz w:val="24"/>
          <w:szCs w:val="24"/>
        </w:rPr>
      </w:pPr>
    </w:p>
    <w:p w:rsidR="00454029" w:rsidRDefault="00454029" w:rsidP="00454029">
      <w:pPr>
        <w:tabs>
          <w:tab w:val="left" w:pos="5445"/>
        </w:tabs>
        <w:rPr>
          <w:rFonts w:ascii="Times New Roman" w:hAnsi="Times New Roman" w:cs="Times New Roman"/>
          <w:sz w:val="24"/>
          <w:szCs w:val="24"/>
        </w:rPr>
      </w:pPr>
      <w:r>
        <w:rPr>
          <w:rFonts w:ascii="Times New Roman" w:hAnsi="Times New Roman" w:cs="Times New Roman"/>
          <w:sz w:val="24"/>
          <w:szCs w:val="24"/>
        </w:rPr>
        <w:tab/>
      </w:r>
    </w:p>
    <w:p w:rsidR="00454029" w:rsidRPr="00454029" w:rsidRDefault="00454029" w:rsidP="00454029">
      <w:pPr>
        <w:rPr>
          <w:rFonts w:ascii="Times New Roman" w:hAnsi="Times New Roman" w:cs="Times New Roman"/>
          <w:sz w:val="24"/>
          <w:szCs w:val="24"/>
        </w:rPr>
      </w:pPr>
    </w:p>
    <w:p w:rsidR="00454029" w:rsidRPr="00454029" w:rsidRDefault="00454029" w:rsidP="00454029">
      <w:pPr>
        <w:rPr>
          <w:rFonts w:ascii="Times New Roman" w:hAnsi="Times New Roman" w:cs="Times New Roman"/>
          <w:sz w:val="24"/>
          <w:szCs w:val="24"/>
        </w:rPr>
      </w:pPr>
    </w:p>
    <w:p w:rsidR="00454029" w:rsidRPr="00454029" w:rsidRDefault="00454029" w:rsidP="00454029">
      <w:pPr>
        <w:rPr>
          <w:rFonts w:ascii="Times New Roman" w:hAnsi="Times New Roman" w:cs="Times New Roman"/>
          <w:sz w:val="24"/>
          <w:szCs w:val="24"/>
        </w:rPr>
      </w:pPr>
    </w:p>
    <w:p w:rsidR="00454029" w:rsidRPr="00454029" w:rsidRDefault="00454029" w:rsidP="00454029">
      <w:pPr>
        <w:rPr>
          <w:rFonts w:ascii="Times New Roman" w:hAnsi="Times New Roman" w:cs="Times New Roman"/>
          <w:sz w:val="24"/>
          <w:szCs w:val="24"/>
        </w:rPr>
      </w:pPr>
    </w:p>
    <w:p w:rsidR="00454029" w:rsidRDefault="00454029" w:rsidP="00454029">
      <w:pPr>
        <w:rPr>
          <w:rFonts w:ascii="Times New Roman" w:hAnsi="Times New Roman" w:cs="Times New Roman"/>
          <w:sz w:val="24"/>
          <w:szCs w:val="24"/>
        </w:rPr>
      </w:pPr>
    </w:p>
    <w:p w:rsidR="00B01C96" w:rsidRDefault="00B01C96" w:rsidP="00454029">
      <w:pPr>
        <w:rPr>
          <w:rFonts w:ascii="Times New Roman" w:hAnsi="Times New Roman" w:cs="Times New Roman"/>
          <w:sz w:val="24"/>
          <w:szCs w:val="24"/>
        </w:rPr>
      </w:pPr>
    </w:p>
    <w:p w:rsidR="00B01C96" w:rsidRPr="00454029" w:rsidRDefault="00B01C96" w:rsidP="00454029">
      <w:pPr>
        <w:rPr>
          <w:rFonts w:ascii="Times New Roman" w:hAnsi="Times New Roman" w:cs="Times New Roman"/>
          <w:sz w:val="24"/>
          <w:szCs w:val="24"/>
        </w:rPr>
      </w:pPr>
    </w:p>
    <w:p w:rsidR="00454029" w:rsidRDefault="00454029" w:rsidP="00454029">
      <w:pPr>
        <w:rPr>
          <w:rFonts w:ascii="Times New Roman" w:hAnsi="Times New Roman" w:cs="Times New Roman"/>
          <w:sz w:val="24"/>
          <w:szCs w:val="24"/>
        </w:rPr>
      </w:pPr>
    </w:p>
    <w:p w:rsidR="00D6185A" w:rsidRDefault="00454029" w:rsidP="004A5E41">
      <w:pPr>
        <w:tabs>
          <w:tab w:val="left" w:pos="2445"/>
        </w:tabs>
        <w:jc w:val="center"/>
        <w:rPr>
          <w:rFonts w:ascii="Times New Roman" w:hAnsi="Times New Roman" w:cs="Times New Roman"/>
          <w:sz w:val="24"/>
          <w:szCs w:val="24"/>
        </w:rPr>
      </w:pP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нуйское</w:t>
      </w:r>
      <w:proofErr w:type="spellEnd"/>
      <w:r>
        <w:rPr>
          <w:rFonts w:ascii="Times New Roman" w:hAnsi="Times New Roman" w:cs="Times New Roman"/>
          <w:sz w:val="24"/>
          <w:szCs w:val="24"/>
        </w:rPr>
        <w:t xml:space="preserve"> 2024 г</w:t>
      </w:r>
    </w:p>
    <w:p w:rsidR="00B32F96" w:rsidRDefault="00B32F96" w:rsidP="00454029">
      <w:pPr>
        <w:tabs>
          <w:tab w:val="left" w:pos="2445"/>
        </w:tabs>
        <w:rPr>
          <w:rFonts w:ascii="Times New Roman" w:hAnsi="Times New Roman" w:cs="Times New Roman"/>
          <w:sz w:val="24"/>
          <w:szCs w:val="24"/>
        </w:rPr>
      </w:pPr>
    </w:p>
    <w:p w:rsidR="00B32F96" w:rsidRPr="00383A60" w:rsidRDefault="00B32F96" w:rsidP="00C335E4">
      <w:pPr>
        <w:pStyle w:val="1"/>
        <w:pBdr>
          <w:bottom w:val="single" w:sz="4" w:space="1" w:color="auto"/>
        </w:pBdr>
        <w:jc w:val="center"/>
      </w:pPr>
      <w:bookmarkStart w:id="0" w:name="_Toc118724553"/>
      <w:r w:rsidRPr="00383A60">
        <w:t>ПОЯСНИТЕЛЬНАЯ ЗАПИСКА</w:t>
      </w:r>
      <w:bookmarkEnd w:id="0"/>
    </w:p>
    <w:p w:rsidR="00C335E4" w:rsidRPr="00C335E4" w:rsidRDefault="00C335E4" w:rsidP="00C335E4">
      <w:pPr>
        <w:spacing w:after="0" w:line="240" w:lineRule="atLeast"/>
        <w:ind w:firstLine="709"/>
        <w:jc w:val="center"/>
        <w:rPr>
          <w:rFonts w:ascii="Times New Roman" w:eastAsia="Calibri" w:hAnsi="Times New Roman" w:cs="Times New Roman"/>
          <w:b/>
          <w:sz w:val="24"/>
          <w:szCs w:val="24"/>
          <w:lang w:eastAsia="en-US"/>
        </w:rPr>
      </w:pPr>
      <w:bookmarkStart w:id="1" w:name="_Toc118724554"/>
      <w:r w:rsidRPr="00C335E4">
        <w:rPr>
          <w:rFonts w:ascii="Times New Roman" w:eastAsia="Calibri" w:hAnsi="Times New Roman" w:cs="Times New Roman"/>
          <w:b/>
          <w:i/>
          <w:sz w:val="24"/>
          <w:szCs w:val="24"/>
          <w:lang w:eastAsia="en-US"/>
        </w:rPr>
        <w:t>Рабочая программа составлена на основе:</w:t>
      </w:r>
    </w:p>
    <w:p w:rsidR="00C335E4" w:rsidRPr="00C335E4" w:rsidRDefault="00C335E4" w:rsidP="00C335E4">
      <w:pPr>
        <w:numPr>
          <w:ilvl w:val="0"/>
          <w:numId w:val="1"/>
        </w:numPr>
        <w:spacing w:after="0" w:line="240" w:lineRule="atLeast"/>
        <w:ind w:left="851" w:firstLine="578"/>
        <w:jc w:val="both"/>
        <w:rPr>
          <w:rFonts w:ascii="Times New Roman" w:eastAsia="Calibri" w:hAnsi="Times New Roman" w:cs="Times New Roman"/>
          <w:sz w:val="24"/>
          <w:szCs w:val="24"/>
          <w:lang w:eastAsia="en-US"/>
        </w:rPr>
      </w:pPr>
      <w:r w:rsidRPr="00C335E4">
        <w:rPr>
          <w:rFonts w:ascii="Times New Roman" w:eastAsia="Calibri" w:hAnsi="Times New Roman" w:cs="Times New Roman"/>
          <w:sz w:val="24"/>
          <w:szCs w:val="24"/>
          <w:lang w:eastAsia="en-US"/>
        </w:rPr>
        <w:t>Федеральный закон от 29 декабря 2012 г. № 273-ФЗ «Об образовании в Российской Федерации»</w:t>
      </w:r>
      <w:r w:rsidRPr="00C335E4">
        <w:rPr>
          <w:rFonts w:ascii="Times New Roman" w:eastAsia="Times New Roman" w:hAnsi="Times New Roman" w:cs="Times New Roman"/>
          <w:color w:val="000000"/>
          <w:sz w:val="24"/>
          <w:lang w:eastAsia="en-US"/>
        </w:rPr>
        <w:t xml:space="preserve"> (последняя редакция</w:t>
      </w:r>
      <w:r w:rsidRPr="00C335E4">
        <w:rPr>
          <w:rFonts w:ascii="Times New Roman" w:eastAsia="Times New Roman" w:hAnsi="Times New Roman" w:cs="Times New Roman"/>
          <w:color w:val="000000"/>
          <w:sz w:val="24"/>
          <w:szCs w:val="24"/>
          <w:lang w:eastAsia="en-US"/>
        </w:rPr>
        <w:t xml:space="preserve"> от 08.08.2024 </w:t>
      </w:r>
      <w:r w:rsidRPr="00C335E4">
        <w:rPr>
          <w:rFonts w:ascii="Times New Roman" w:eastAsia="Times New Roman" w:hAnsi="Times New Roman" w:cs="Times New Roman"/>
          <w:color w:val="000000"/>
          <w:sz w:val="24"/>
          <w:szCs w:val="24"/>
          <w:lang w:val="en-US" w:eastAsia="en-US"/>
        </w:rPr>
        <w:t>N</w:t>
      </w:r>
      <w:r w:rsidRPr="00C335E4">
        <w:rPr>
          <w:rFonts w:ascii="Times New Roman" w:eastAsia="Times New Roman" w:hAnsi="Times New Roman" w:cs="Times New Roman"/>
          <w:color w:val="000000"/>
          <w:sz w:val="24"/>
          <w:szCs w:val="24"/>
          <w:lang w:eastAsia="en-US"/>
        </w:rPr>
        <w:t xml:space="preserve"> 329-ФЗ</w:t>
      </w:r>
      <w:r w:rsidRPr="00C335E4">
        <w:rPr>
          <w:rFonts w:ascii="Times New Roman" w:eastAsia="Times New Roman" w:hAnsi="Times New Roman" w:cs="Times New Roman"/>
          <w:color w:val="000000"/>
          <w:sz w:val="24"/>
          <w:lang w:eastAsia="en-US"/>
        </w:rPr>
        <w:t>)</w:t>
      </w:r>
      <w:r w:rsidRPr="00C335E4">
        <w:rPr>
          <w:rFonts w:ascii="Times New Roman" w:eastAsia="Times New Roman" w:hAnsi="Times New Roman" w:cs="Times New Roman"/>
          <w:color w:val="000000"/>
          <w:sz w:val="24"/>
          <w:szCs w:val="24"/>
          <w:lang w:eastAsia="en-US"/>
        </w:rPr>
        <w:t>.</w:t>
      </w:r>
    </w:p>
    <w:p w:rsidR="00C335E4" w:rsidRPr="00C335E4" w:rsidRDefault="00C335E4" w:rsidP="00C335E4">
      <w:pPr>
        <w:numPr>
          <w:ilvl w:val="0"/>
          <w:numId w:val="1"/>
        </w:numPr>
        <w:tabs>
          <w:tab w:val="left" w:pos="142"/>
        </w:tabs>
        <w:spacing w:after="0" w:line="240" w:lineRule="auto"/>
        <w:ind w:left="851" w:firstLine="578"/>
        <w:jc w:val="both"/>
        <w:rPr>
          <w:rFonts w:ascii="Times New Roman" w:eastAsia="Calibri" w:hAnsi="Times New Roman" w:cs="Times New Roman"/>
          <w:sz w:val="24"/>
          <w:szCs w:val="24"/>
          <w:lang w:eastAsia="en-US"/>
        </w:rPr>
      </w:pPr>
      <w:r w:rsidRPr="00C335E4">
        <w:rPr>
          <w:rFonts w:ascii="Times New Roman" w:eastAsia="Calibri" w:hAnsi="Times New Roman" w:cs="Times New Roman"/>
          <w:sz w:val="24"/>
          <w:szCs w:val="24"/>
          <w:lang w:eastAsia="en-US"/>
        </w:rPr>
        <w:t>Федерального государственного образовательного стандарт</w:t>
      </w:r>
      <w:proofErr w:type="gramStart"/>
      <w:r w:rsidRPr="00C335E4">
        <w:rPr>
          <w:rFonts w:ascii="Times New Roman" w:eastAsia="Calibri" w:hAnsi="Times New Roman" w:cs="Times New Roman"/>
          <w:sz w:val="24"/>
          <w:szCs w:val="24"/>
          <w:lang w:eastAsia="en-US"/>
        </w:rPr>
        <w:t>а ООО</w:t>
      </w:r>
      <w:proofErr w:type="gramEnd"/>
      <w:r w:rsidRPr="00C335E4">
        <w:rPr>
          <w:rFonts w:ascii="Times New Roman" w:eastAsia="Calibri" w:hAnsi="Times New Roman" w:cs="Times New Roman"/>
          <w:sz w:val="24"/>
          <w:szCs w:val="24"/>
          <w:lang w:eastAsia="en-US"/>
        </w:rPr>
        <w:t>, утвержденного приказом Министерства образования и науки Российской Федерации от 31.05.2021 г. N 287, с последующими изменениями.</w:t>
      </w:r>
    </w:p>
    <w:p w:rsidR="00C335E4" w:rsidRPr="00C335E4" w:rsidRDefault="00C335E4" w:rsidP="00C335E4">
      <w:pPr>
        <w:numPr>
          <w:ilvl w:val="0"/>
          <w:numId w:val="1"/>
        </w:numPr>
        <w:spacing w:after="0" w:line="240" w:lineRule="atLeast"/>
        <w:ind w:left="851" w:firstLine="578"/>
        <w:jc w:val="both"/>
        <w:rPr>
          <w:rFonts w:ascii="Times New Roman" w:eastAsia="Calibri" w:hAnsi="Times New Roman" w:cs="Times New Roman"/>
          <w:sz w:val="24"/>
          <w:szCs w:val="24"/>
          <w:lang w:eastAsia="en-US"/>
        </w:rPr>
      </w:pPr>
      <w:r w:rsidRPr="00C335E4">
        <w:rPr>
          <w:rFonts w:ascii="Times New Roman" w:eastAsia="Calibri" w:hAnsi="Times New Roman" w:cs="Times New Roman"/>
          <w:sz w:val="24"/>
          <w:szCs w:val="24"/>
          <w:lang w:eastAsia="en-US"/>
        </w:rPr>
        <w:t>Федерального перечня учебников, рекомендованных к использованию при реализации программ общего образования, (</w:t>
      </w:r>
      <w:r w:rsidRPr="00C335E4">
        <w:rPr>
          <w:rFonts w:ascii="Times New Roman" w:eastAsia="Calibri" w:hAnsi="Times New Roman" w:cs="Times New Roman"/>
          <w:sz w:val="24"/>
          <w:szCs w:val="24"/>
          <w:shd w:val="clear" w:color="auto" w:fill="FFFFFF"/>
          <w:lang w:eastAsia="en-US"/>
        </w:rPr>
        <w:t>Приказ Министерства просвещения РФ 21.09. 2022 г. № 858.</w:t>
      </w:r>
      <w:r w:rsidRPr="00C335E4">
        <w:rPr>
          <w:rFonts w:ascii="Times New Roman" w:eastAsia="Calibri" w:hAnsi="Times New Roman" w:cs="Times New Roman"/>
          <w:sz w:val="24"/>
          <w:szCs w:val="24"/>
          <w:lang w:eastAsia="en-US"/>
        </w:rPr>
        <w:t>).</w:t>
      </w:r>
    </w:p>
    <w:p w:rsidR="00C335E4" w:rsidRPr="00C335E4" w:rsidRDefault="00C335E4" w:rsidP="00C335E4">
      <w:pPr>
        <w:numPr>
          <w:ilvl w:val="0"/>
          <w:numId w:val="1"/>
        </w:numPr>
        <w:spacing w:after="0" w:line="240" w:lineRule="atLeast"/>
        <w:ind w:left="851" w:firstLine="578"/>
        <w:jc w:val="both"/>
        <w:rPr>
          <w:rFonts w:ascii="Times New Roman" w:eastAsia="Calibri" w:hAnsi="Times New Roman" w:cs="Times New Roman"/>
          <w:sz w:val="24"/>
          <w:szCs w:val="24"/>
          <w:lang w:eastAsia="en-US"/>
        </w:rPr>
      </w:pPr>
      <w:r w:rsidRPr="00C335E4">
        <w:rPr>
          <w:rFonts w:ascii="Times New Roman" w:eastAsia="Calibri" w:hAnsi="Times New Roman" w:cs="Times New Roman"/>
          <w:sz w:val="24"/>
          <w:szCs w:val="24"/>
          <w:lang w:eastAsia="en-US"/>
        </w:rPr>
        <w:t xml:space="preserve">Основной образовательной программы основного общего образования МБОУ «Ануйская СОШ», утвержденной приказом директора № 71-рот 02.09.2024 г.; </w:t>
      </w:r>
    </w:p>
    <w:p w:rsidR="00C335E4" w:rsidRPr="00C335E4" w:rsidRDefault="00C335E4" w:rsidP="00C335E4">
      <w:pPr>
        <w:numPr>
          <w:ilvl w:val="0"/>
          <w:numId w:val="1"/>
        </w:numPr>
        <w:spacing w:after="0" w:line="240" w:lineRule="atLeast"/>
        <w:ind w:left="851" w:firstLine="578"/>
        <w:jc w:val="both"/>
        <w:rPr>
          <w:rFonts w:ascii="Times New Roman" w:eastAsia="Calibri" w:hAnsi="Times New Roman" w:cs="Times New Roman"/>
          <w:sz w:val="24"/>
          <w:szCs w:val="24"/>
          <w:lang w:eastAsia="en-US"/>
        </w:rPr>
      </w:pPr>
      <w:r w:rsidRPr="00C335E4">
        <w:rPr>
          <w:rFonts w:ascii="Times New Roman" w:eastAsia="Calibri" w:hAnsi="Times New Roman" w:cs="Times New Roman"/>
          <w:sz w:val="24"/>
          <w:szCs w:val="24"/>
          <w:lang w:eastAsia="en-US"/>
        </w:rPr>
        <w:t>Годового учебного плана образовательного процесса в МБОУ «Ануйская СОШ»  на 2024-2025 уч. год.</w:t>
      </w:r>
    </w:p>
    <w:p w:rsidR="00C335E4" w:rsidRPr="00C335E4" w:rsidRDefault="00C335E4" w:rsidP="00C335E4">
      <w:pPr>
        <w:numPr>
          <w:ilvl w:val="0"/>
          <w:numId w:val="1"/>
        </w:numPr>
        <w:spacing w:after="0" w:line="240" w:lineRule="atLeast"/>
        <w:ind w:left="851" w:firstLine="578"/>
        <w:jc w:val="both"/>
        <w:rPr>
          <w:rFonts w:ascii="Times New Roman" w:eastAsia="Calibri" w:hAnsi="Times New Roman" w:cs="Times New Roman"/>
          <w:sz w:val="24"/>
          <w:szCs w:val="24"/>
          <w:lang w:eastAsia="en-US"/>
        </w:rPr>
      </w:pPr>
      <w:r w:rsidRPr="00C335E4">
        <w:rPr>
          <w:rFonts w:ascii="Times New Roman" w:eastAsia="Calibri" w:hAnsi="Times New Roman" w:cs="Times New Roman"/>
          <w:sz w:val="24"/>
          <w:szCs w:val="24"/>
          <w:lang w:eastAsia="en-US"/>
        </w:rPr>
        <w:t>Положения о</w:t>
      </w:r>
      <w:r w:rsidRPr="00C335E4">
        <w:rPr>
          <w:rFonts w:ascii="Times New Roman" w:eastAsia="Calibri" w:hAnsi="Times New Roman" w:cs="Times New Roman"/>
          <w:b/>
          <w:sz w:val="24"/>
          <w:szCs w:val="24"/>
          <w:lang w:eastAsia="en-US"/>
        </w:rPr>
        <w:t xml:space="preserve"> </w:t>
      </w:r>
      <w:r w:rsidRPr="00C335E4">
        <w:rPr>
          <w:rFonts w:ascii="Times New Roman" w:eastAsia="Calibri" w:hAnsi="Times New Roman" w:cs="Times New Roman"/>
          <w:b/>
          <w:bCs/>
          <w:sz w:val="24"/>
          <w:szCs w:val="24"/>
          <w:lang w:eastAsia="en-US"/>
        </w:rPr>
        <w:t xml:space="preserve">разработке рабочих программ предметов, курсов,  дисциплин (модулей) в рамках реализации ФГОС начального, основного и среднего общего образования, </w:t>
      </w:r>
      <w:r w:rsidRPr="00C335E4">
        <w:rPr>
          <w:rFonts w:ascii="Times New Roman" w:eastAsia="Calibri" w:hAnsi="Times New Roman" w:cs="Times New Roman"/>
          <w:sz w:val="24"/>
          <w:szCs w:val="24"/>
          <w:lang w:eastAsia="en-US"/>
        </w:rPr>
        <w:t xml:space="preserve"> рабочей программе учебных предметов, курсов в МБОУ «Ануйская СОШ», утвержденного приказом № 44-р  от 01.06.22 г. </w:t>
      </w:r>
    </w:p>
    <w:p w:rsidR="00C335E4" w:rsidRDefault="00C335E4" w:rsidP="00B32F96">
      <w:pPr>
        <w:pStyle w:val="2"/>
      </w:pPr>
      <w:bookmarkStart w:id="2" w:name="_GoBack"/>
      <w:bookmarkEnd w:id="2"/>
    </w:p>
    <w:p w:rsidR="00B32F96" w:rsidRPr="00383A60" w:rsidRDefault="00B32F96" w:rsidP="00B32F96">
      <w:pPr>
        <w:pStyle w:val="2"/>
      </w:pPr>
      <w:r w:rsidRPr="00383A60">
        <w:t xml:space="preserve">актуальность и назначение </w:t>
      </w:r>
      <w:r w:rsidRPr="00383A60">
        <w:br/>
        <w:t>программы</w:t>
      </w:r>
      <w:bookmarkEnd w:id="1"/>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Введение в российских школах Федеральных государственных образовательных стандартов начального общего образования (ФГОС НОО) и основного общего образования (ФГОС ООО)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 </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Программа курса внеурочной деятельности «Функциональная грамотность: учимся для жизни» предлагает системное предъявление содержания, обращающегося к различным направлениям функциональной грамотности. </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w:t>
      </w:r>
      <w:r w:rsidRPr="008B3267">
        <w:rPr>
          <w:rFonts w:ascii="Times New Roman" w:hAnsi="Times New Roman" w:cs="Times New Roman"/>
          <w:sz w:val="24"/>
          <w:szCs w:val="24"/>
        </w:rPr>
        <w:lastRenderedPageBreak/>
        <w:t>в различных сферах человеческой деятельности, общения и социальных отношений»</w:t>
      </w:r>
      <w:r w:rsidRPr="008B3267">
        <w:rPr>
          <w:rFonts w:ascii="Times New Roman" w:hAnsi="Times New Roman" w:cs="Times New Roman"/>
          <w:sz w:val="24"/>
          <w:szCs w:val="24"/>
          <w:vertAlign w:val="superscript"/>
        </w:rPr>
        <w:footnoteReference w:id="1"/>
      </w:r>
      <w:r w:rsidRPr="008B3267">
        <w:rPr>
          <w:rFonts w:ascii="Times New Roman" w:hAnsi="Times New Roman" w:cs="Times New Roman"/>
          <w:sz w:val="24"/>
          <w:szCs w:val="24"/>
        </w:rPr>
        <w:t xml:space="preserve">. </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Курс создает условия для формирования функциональной грамотности школьников в деятельности, осуществляемой в формах, отличных </w:t>
      </w:r>
      <w:proofErr w:type="gramStart"/>
      <w:r w:rsidRPr="008B3267">
        <w:rPr>
          <w:rFonts w:ascii="Times New Roman" w:hAnsi="Times New Roman" w:cs="Times New Roman"/>
          <w:sz w:val="24"/>
          <w:szCs w:val="24"/>
        </w:rPr>
        <w:t>от</w:t>
      </w:r>
      <w:proofErr w:type="gramEnd"/>
      <w:r w:rsidRPr="008B3267">
        <w:rPr>
          <w:rFonts w:ascii="Times New Roman" w:hAnsi="Times New Roman" w:cs="Times New Roman"/>
          <w:sz w:val="24"/>
          <w:szCs w:val="24"/>
        </w:rPr>
        <w:t xml:space="preserve"> урочных.</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Содержание курса строится по основным направлениям функциональной грамотности (читательской, математической, </w:t>
      </w:r>
      <w:proofErr w:type="gramStart"/>
      <w:r w:rsidRPr="008B3267">
        <w:rPr>
          <w:rFonts w:ascii="Times New Roman" w:hAnsi="Times New Roman" w:cs="Times New Roman"/>
          <w:sz w:val="24"/>
          <w:szCs w:val="24"/>
        </w:rPr>
        <w:t>естественно-научной</w:t>
      </w:r>
      <w:proofErr w:type="gramEnd"/>
      <w:r w:rsidRPr="008B3267">
        <w:rPr>
          <w:rFonts w:ascii="Times New Roman" w:hAnsi="Times New Roman" w:cs="Times New Roman"/>
          <w:sz w:val="24"/>
          <w:szCs w:val="24"/>
        </w:rPr>
        <w:t>, финансовой, а также глобальной компетентности и креативному мышлению). В рамках каждого направления в соответствии с возрастными особенностями и интересами обучающихся, а также спецификой распределения учебного материала по классам выделяются ключевые проблемы и ситуации, рассмотрение и решение которых позволяет обеспечить обобщение знаний и опыта, приобретенных на различных предметах, для решения жизненных задач, формирование стратегий работы с информацией, стратегий позитивного поведения, развитие критического и креативного мышления.</w:t>
      </w:r>
    </w:p>
    <w:p w:rsidR="00B32F96" w:rsidRPr="008B3267" w:rsidRDefault="00B32F96" w:rsidP="00B32F96">
      <w:pPr>
        <w:pStyle w:val="2"/>
        <w:rPr>
          <w:sz w:val="24"/>
          <w:szCs w:val="24"/>
        </w:rPr>
      </w:pPr>
      <w:bookmarkStart w:id="3" w:name="_Toc118724555"/>
      <w:r w:rsidRPr="008B3267">
        <w:rPr>
          <w:sz w:val="24"/>
          <w:szCs w:val="24"/>
        </w:rPr>
        <w:t>Варианты реализации программы и формы проведения занятий</w:t>
      </w:r>
      <w:bookmarkEnd w:id="3"/>
      <w:r w:rsidRPr="008B3267">
        <w:rPr>
          <w:sz w:val="24"/>
          <w:szCs w:val="24"/>
        </w:rPr>
        <w:t xml:space="preserve"> </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Программа реализуется в работе с </w:t>
      </w:r>
      <w:proofErr w:type="gramStart"/>
      <w:r w:rsidRPr="008B3267">
        <w:rPr>
          <w:rFonts w:ascii="Times New Roman" w:hAnsi="Times New Roman" w:cs="Times New Roman"/>
          <w:sz w:val="24"/>
          <w:szCs w:val="24"/>
        </w:rPr>
        <w:t>обучающимися</w:t>
      </w:r>
      <w:proofErr w:type="gramEnd"/>
      <w:r w:rsidRPr="008B3267">
        <w:rPr>
          <w:rFonts w:ascii="Times New Roman" w:hAnsi="Times New Roman" w:cs="Times New Roman"/>
          <w:sz w:val="24"/>
          <w:szCs w:val="24"/>
        </w:rPr>
        <w:t xml:space="preserve"> 5—9 классов.</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Программа курса рассчитана на пять лет с проведением занятий 1 раз в неделю.</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Реализация программы предполагает использование форм работы, которые предусматривают активность и самостоятельность обучающихся, сочетание индивидуальной и групповой работы, проектную и исследовательскую деятельность, деловые игры, организацию социальных практик. Таким образом, вовлеченность школьников в данную внеурочную деятельность позволит обеспечить их самоопределение, расширить зоны поиска своих интересов в различных сферах прикладных знаний, переосмыслить свои связи с окружающими, свое место среди других людей. В целом реализация программы вносит вклад в нравственное и социальное формирование личности.</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Методическим обеспечением курса являются задания разработанного банка для формирования и оценки функциональной грамотности, размещенные на портале Российской электронной школы (РЭШ, https://fg.resh.edu.ru/), портале ФГБНУ ИСРО РАО (http://skiv.instrao.ru/), электронном образовательном ресурсе издательства «Просвещение» (https://media.prosv.ru/func/), материалы из пособий «Функциональная грамотность. Учимся для жизни» (17 сборников) издательства «Просвещение», а также разрабатываемые методические материалы в помощь учителям, помогающие грамотно организовать работу всего коллектива школьников, а также их индивидуальную и групповую работу.</w:t>
      </w:r>
    </w:p>
    <w:p w:rsidR="00B32F96" w:rsidRPr="008B3267" w:rsidRDefault="00B32F96" w:rsidP="00B32F96">
      <w:pPr>
        <w:pStyle w:val="2"/>
        <w:rPr>
          <w:sz w:val="24"/>
          <w:szCs w:val="24"/>
        </w:rPr>
      </w:pPr>
      <w:bookmarkStart w:id="4" w:name="_Toc118724556"/>
      <w:r w:rsidRPr="008B3267">
        <w:rPr>
          <w:sz w:val="24"/>
          <w:szCs w:val="24"/>
        </w:rPr>
        <w:t xml:space="preserve">Взаимосвязь с программой </w:t>
      </w:r>
      <w:r w:rsidRPr="008B3267">
        <w:rPr>
          <w:sz w:val="24"/>
          <w:szCs w:val="24"/>
        </w:rPr>
        <w:br/>
        <w:t>воспитания</w:t>
      </w:r>
      <w:bookmarkEnd w:id="4"/>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Программа курса внеурочной деятельности разработана с учетом рекомендаций примерной программы воспитания. </w:t>
      </w:r>
    </w:p>
    <w:p w:rsidR="00B32F96" w:rsidRPr="008B3267" w:rsidRDefault="00B32F96" w:rsidP="00B32F96">
      <w:pPr>
        <w:pStyle w:val="body"/>
        <w:rPr>
          <w:rFonts w:ascii="Times New Roman" w:hAnsi="Times New Roman" w:cs="Times New Roman"/>
          <w:sz w:val="24"/>
          <w:szCs w:val="24"/>
        </w:rPr>
      </w:pPr>
      <w:proofErr w:type="gramStart"/>
      <w:r w:rsidRPr="008B3267">
        <w:rPr>
          <w:rFonts w:ascii="Times New Roman" w:hAnsi="Times New Roman" w:cs="Times New Roman"/>
          <w:sz w:val="24"/>
          <w:szCs w:val="24"/>
        </w:rPr>
        <w:t>Согласно Примерной программе воспитания у современного школьника должны быть сформированы ценности Родины, человека, природы, семьи, дружбы, сотрудничества, знания, здоровья, труда, культуры и красоты.</w:t>
      </w:r>
      <w:proofErr w:type="gramEnd"/>
      <w:r w:rsidRPr="008B3267">
        <w:rPr>
          <w:rFonts w:ascii="Times New Roman" w:hAnsi="Times New Roman" w:cs="Times New Roman"/>
          <w:sz w:val="24"/>
          <w:szCs w:val="24"/>
        </w:rPr>
        <w:t xml:space="preserve"> Эти ценности находят свое отражение в содержании занятий по основным направлениям функциональной грамотности, вносящим вклад в воспитание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образа жизни, эмоционального благополучия. Реализация курса способствует осуществлению главной цели воспитания – полноценному личностному развитию школьников и созданию условий для их позитивной социализации.</w:t>
      </w:r>
    </w:p>
    <w:p w:rsidR="00B32F96" w:rsidRPr="008B3267" w:rsidRDefault="00B32F96" w:rsidP="00B32F96">
      <w:pPr>
        <w:pStyle w:val="2"/>
        <w:rPr>
          <w:sz w:val="24"/>
          <w:szCs w:val="24"/>
        </w:rPr>
      </w:pPr>
      <w:bookmarkStart w:id="5" w:name="_Toc118724557"/>
      <w:r w:rsidRPr="008B3267">
        <w:rPr>
          <w:sz w:val="24"/>
          <w:szCs w:val="24"/>
        </w:rPr>
        <w:lastRenderedPageBreak/>
        <w:t>Особенности работы педагогов по программе</w:t>
      </w:r>
      <w:bookmarkEnd w:id="5"/>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В планировании, организации и проведении занятий принимают участие учителя разных предметов. Это обеспечивает объединение усилий учителей в формировании функциональной грамотности как интегрального результата личностного развития школьников.</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Задача педагогов состоит в реализации содержания курса через вовлечение обучающихся в многообразную деятельность, организованную в разных формах. Результатом работы в первую очередь является личностное развитие ребенка. Личностных результатов педагоги могут достичь, увлекая ребенка совместной и интересной для него деятельностью, устанавливая во время занятий доброжелательную, поддерживающую атмосферу, насыщая занятия личностно ценностным содержанием.</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Особенностью занятий является их интерактивность и многообразие используемых педагогом форм работы.</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Реализация программы предполагает возможность вовлечения в образовательный процесс родителей и социальных партнеров школы. </w:t>
      </w:r>
    </w:p>
    <w:p w:rsidR="00B32F96" w:rsidRPr="008B3267" w:rsidRDefault="00B32F96" w:rsidP="00B32F96">
      <w:pPr>
        <w:pStyle w:val="1"/>
        <w:pBdr>
          <w:bottom w:val="single" w:sz="4" w:space="1" w:color="auto"/>
        </w:pBdr>
        <w:rPr>
          <w:sz w:val="24"/>
          <w:szCs w:val="24"/>
        </w:rPr>
      </w:pPr>
      <w:r w:rsidRPr="008B3267">
        <w:rPr>
          <w:sz w:val="24"/>
          <w:szCs w:val="24"/>
        </w:rPr>
        <w:br w:type="page"/>
      </w:r>
      <w:bookmarkStart w:id="6" w:name="_Toc118724558"/>
      <w:r w:rsidRPr="008B3267">
        <w:rPr>
          <w:sz w:val="24"/>
          <w:szCs w:val="24"/>
        </w:rPr>
        <w:lastRenderedPageBreak/>
        <w:t>СОДЕРЖАНИЕ КУРСА</w:t>
      </w:r>
      <w:bookmarkEnd w:id="6"/>
    </w:p>
    <w:p w:rsidR="00B32F96" w:rsidRPr="008B3267" w:rsidRDefault="00B32F96" w:rsidP="00B32F96">
      <w:pPr>
        <w:pStyle w:val="2"/>
        <w:rPr>
          <w:sz w:val="24"/>
          <w:szCs w:val="24"/>
        </w:rPr>
      </w:pPr>
      <w:bookmarkStart w:id="7" w:name="_Toc118724559"/>
      <w:r w:rsidRPr="008B3267">
        <w:rPr>
          <w:sz w:val="24"/>
          <w:szCs w:val="24"/>
        </w:rPr>
        <w:t>Введение. О шести составляющих функциональной грамотности</w:t>
      </w:r>
      <w:bookmarkEnd w:id="7"/>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Содержание курса внеурочной деятельности «Функциональная грамотность: учимся для жизни» представлено шестью модулями, в число которых входят читательская грамотность, математическая грамотность, </w:t>
      </w:r>
      <w:proofErr w:type="gramStart"/>
      <w:r w:rsidRPr="008B3267">
        <w:rPr>
          <w:rFonts w:ascii="Times New Roman" w:hAnsi="Times New Roman" w:cs="Times New Roman"/>
          <w:sz w:val="24"/>
          <w:szCs w:val="24"/>
        </w:rPr>
        <w:t>естественно-научная</w:t>
      </w:r>
      <w:proofErr w:type="gramEnd"/>
      <w:r w:rsidRPr="008B3267">
        <w:rPr>
          <w:rFonts w:ascii="Times New Roman" w:hAnsi="Times New Roman" w:cs="Times New Roman"/>
          <w:sz w:val="24"/>
          <w:szCs w:val="24"/>
        </w:rPr>
        <w:t xml:space="preserve"> грамотность, финансовая грамотность, глобальные компетенции и креативное мышление.</w:t>
      </w:r>
    </w:p>
    <w:p w:rsidR="00B32F96" w:rsidRPr="008B3267" w:rsidRDefault="00B32F96" w:rsidP="00B32F96">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t>Читательская грамотность</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«Читательская грамотность – способность человека понимать, использовать, оценивать тексты, размышлять о них и заниматься чтением для того, чтобы достигать своих целей, расширять свои знания и возможности, участвовать в социальной жизни»</w:t>
      </w:r>
      <w:r w:rsidRPr="008B3267">
        <w:rPr>
          <w:rFonts w:ascii="Times New Roman" w:hAnsi="Times New Roman" w:cs="Times New Roman"/>
          <w:sz w:val="24"/>
          <w:szCs w:val="24"/>
          <w:vertAlign w:val="superscript"/>
        </w:rPr>
        <w:footnoteReference w:id="2"/>
      </w:r>
      <w:r w:rsidRPr="008B3267">
        <w:rPr>
          <w:rFonts w:ascii="Times New Roman" w:hAnsi="Times New Roman" w:cs="Times New Roman"/>
          <w:sz w:val="24"/>
          <w:szCs w:val="24"/>
        </w:rPr>
        <w:t>.</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Читательская грамотность – основа формирования функциональной грамотности в целом. Особенность этого направления в том, что читательская грамотность формируется средствами разных учебных предметов и разными форматами внеурочной деятельности. </w:t>
      </w:r>
      <w:proofErr w:type="gramStart"/>
      <w:r w:rsidRPr="008B3267">
        <w:rPr>
          <w:rFonts w:ascii="Times New Roman" w:hAnsi="Times New Roman" w:cs="Times New Roman"/>
          <w:sz w:val="24"/>
          <w:szCs w:val="24"/>
        </w:rPr>
        <w:t>Модуль «Читательская грамотность» в рамках курса предусматривает работу с текстами разных форматов (сплошными, несплошными, множественными), нацелен на обучение приемам поиска и выявления явной и скрытой, фактологической и концептуальной, главной и второстепенной информации, приемам соотнесения графической и текстовой информации, приемам различения факта и мнения, содержащихся в тексте.</w:t>
      </w:r>
      <w:proofErr w:type="gramEnd"/>
      <w:r w:rsidRPr="008B3267">
        <w:rPr>
          <w:rFonts w:ascii="Times New Roman" w:hAnsi="Times New Roman" w:cs="Times New Roman"/>
          <w:sz w:val="24"/>
          <w:szCs w:val="24"/>
        </w:rPr>
        <w:t xml:space="preserve"> Занятия в рамках модуля предполагают работу по анализу и интерпретации содержащейся в тексте информации, а также оценке противоречивой, неоднозначной, непроверенной информации, что формирует умения оценивать надежность источника и достоверность информации, распознавать скрытые коммуникативные цели автора текста, в том числе манипуляции, и вырабатывать свою точку зрения.</w:t>
      </w:r>
    </w:p>
    <w:p w:rsidR="00B32F96" w:rsidRPr="008B3267" w:rsidRDefault="00B32F96" w:rsidP="00B32F96">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t>Математическая грамотность</w:t>
      </w:r>
    </w:p>
    <w:p w:rsidR="00B32F96" w:rsidRPr="008B3267" w:rsidRDefault="00B32F96" w:rsidP="00B32F96">
      <w:pPr>
        <w:pStyle w:val="body"/>
        <w:rPr>
          <w:rFonts w:ascii="Times New Roman" w:hAnsi="Times New Roman" w:cs="Times New Roman"/>
          <w:sz w:val="24"/>
          <w:szCs w:val="24"/>
        </w:rPr>
      </w:pPr>
      <w:proofErr w:type="gramStart"/>
      <w:r w:rsidRPr="008B3267">
        <w:rPr>
          <w:rFonts w:ascii="Times New Roman" w:hAnsi="Times New Roman" w:cs="Times New Roman"/>
          <w:sz w:val="24"/>
          <w:szCs w:val="24"/>
        </w:rPr>
        <w:t xml:space="preserve">Фрагмент программы внеурочной деятельности в части математической грамотности разработан на основе Федерального государственного образовательного стандарта основного общего образования с учетом современных мировых требований, предъявляемых к математическому образованию, Концепции развития математического образования в Российской Федерации и традиций российского образования, которые обеспечивают овладение ключевыми компетенциями, составляющими основу для непрерывного образования и саморазвития, а также целостность общекультурного, личностного и познавательного развития обучающихся. </w:t>
      </w:r>
      <w:proofErr w:type="gramEnd"/>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Функциональность математики определяется тем, что ее предметом являются фундаментальные структуры нашего мира: пространственные формы и количественные отношения. Без математических знаний затруднено понимание принципов устройства и использования современной техники, восприятие и интерпретация социальной, экономической, политической информации, малоэффективна повседневная практическая деятельность. Каждому человеку приходится выполнять расчеты и составлять алгоритмы, применять формулы, использовать приемы геометрических измерений и построений, читать информацию, представленную в виде таблиц, диаграмм и графиков, принимать решения в ситуациях неопределенности и понимать вероятностный характер случайных событий.</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Формирование функциональной математической грамотности естественным образом может осуществляться на уроках математики, причем как в рамках конкретных изучаемых тем, так и в режиме обобщения и закрепления. Однако менее формальный формат </w:t>
      </w:r>
      <w:r w:rsidRPr="008B3267">
        <w:rPr>
          <w:rFonts w:ascii="Times New Roman" w:hAnsi="Times New Roman" w:cs="Times New Roman"/>
          <w:sz w:val="24"/>
          <w:szCs w:val="24"/>
        </w:rPr>
        <w:lastRenderedPageBreak/>
        <w:t xml:space="preserve">внеурочной деятельности открывает дополнительные возможности для организации образовательного процесса, трудно реализуемые в рамках традиционного урока. Во-первых, это связано с потенциалом нетрадиционных для урочной деятельности форм проведения математических занятий: практические занятия в аудитории и на местности, опрос и изучение общественного мнения, мозговой штурм, круглый стол и презентация. Во-вторых, такой возможностью является интеграция математического содержания с содержанием других учебных предметов и образовательных областей. В данной программе предлагается «проинтегрировать» математику с финансовой грамотностью, что не только иллюстрирует применение математических знаний в реальной жизни каждого человека и объясняет важные понятия, актуальные для функционирования современного общества, но и создает естественную мотивационную подпитку для </w:t>
      </w:r>
      <w:proofErr w:type="gramStart"/>
      <w:r w:rsidRPr="008B3267">
        <w:rPr>
          <w:rFonts w:ascii="Times New Roman" w:hAnsi="Times New Roman" w:cs="Times New Roman"/>
          <w:sz w:val="24"/>
          <w:szCs w:val="24"/>
        </w:rPr>
        <w:t>изучения</w:t>
      </w:r>
      <w:proofErr w:type="gramEnd"/>
      <w:r w:rsidRPr="008B3267">
        <w:rPr>
          <w:rFonts w:ascii="Times New Roman" w:hAnsi="Times New Roman" w:cs="Times New Roman"/>
          <w:sz w:val="24"/>
          <w:szCs w:val="24"/>
        </w:rPr>
        <w:t xml:space="preserve"> как математики, так и обществознания.</w:t>
      </w:r>
    </w:p>
    <w:p w:rsidR="00B32F96" w:rsidRPr="008B3267" w:rsidRDefault="00B32F96" w:rsidP="00B32F96">
      <w:pPr>
        <w:pStyle w:val="h3"/>
        <w:rPr>
          <w:rFonts w:ascii="Times New Roman" w:hAnsi="Times New Roman" w:cs="Times New Roman"/>
          <w:b w:val="0"/>
          <w:bCs w:val="0"/>
          <w:sz w:val="24"/>
          <w:szCs w:val="24"/>
        </w:rPr>
      </w:pPr>
      <w:proofErr w:type="gramStart"/>
      <w:r w:rsidRPr="008B3267">
        <w:rPr>
          <w:rFonts w:ascii="Times New Roman" w:hAnsi="Times New Roman" w:cs="Times New Roman"/>
          <w:b w:val="0"/>
          <w:bCs w:val="0"/>
          <w:sz w:val="24"/>
          <w:szCs w:val="24"/>
        </w:rPr>
        <w:t>Естественно-научная</w:t>
      </w:r>
      <w:proofErr w:type="gramEnd"/>
      <w:r w:rsidRPr="008B3267">
        <w:rPr>
          <w:rFonts w:ascii="Times New Roman" w:hAnsi="Times New Roman" w:cs="Times New Roman"/>
          <w:b w:val="0"/>
          <w:bCs w:val="0"/>
          <w:sz w:val="24"/>
          <w:szCs w:val="24"/>
        </w:rPr>
        <w:t xml:space="preserve"> грамотность</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Задачи формирования </w:t>
      </w:r>
      <w:proofErr w:type="gramStart"/>
      <w:r w:rsidRPr="008B3267">
        <w:rPr>
          <w:rFonts w:ascii="Times New Roman" w:hAnsi="Times New Roman" w:cs="Times New Roman"/>
          <w:sz w:val="24"/>
          <w:szCs w:val="24"/>
        </w:rPr>
        <w:t>естественно-научной</w:t>
      </w:r>
      <w:proofErr w:type="gramEnd"/>
      <w:r w:rsidRPr="008B3267">
        <w:rPr>
          <w:rFonts w:ascii="Times New Roman" w:hAnsi="Times New Roman" w:cs="Times New Roman"/>
          <w:sz w:val="24"/>
          <w:szCs w:val="24"/>
        </w:rPr>
        <w:t xml:space="preserve"> грамотности в рамках как урочной, так и неурочной деятельности в равной мере определяются смыслом понятия естественно-научной грамотности, сформулированным в международном исследовании PISA: </w:t>
      </w:r>
    </w:p>
    <w:p w:rsidR="00B32F96" w:rsidRPr="008B3267" w:rsidRDefault="00B32F96" w:rsidP="00B32F96">
      <w:pPr>
        <w:pStyle w:val="body"/>
        <w:rPr>
          <w:rFonts w:ascii="Times New Roman" w:hAnsi="Times New Roman" w:cs="Times New Roman"/>
          <w:spacing w:val="2"/>
          <w:sz w:val="24"/>
          <w:szCs w:val="24"/>
        </w:rPr>
      </w:pPr>
      <w:r w:rsidRPr="008B3267">
        <w:rPr>
          <w:rFonts w:ascii="Times New Roman" w:hAnsi="Times New Roman" w:cs="Times New Roman"/>
          <w:sz w:val="24"/>
          <w:szCs w:val="24"/>
        </w:rPr>
        <w:t>«</w:t>
      </w:r>
      <w:proofErr w:type="gramStart"/>
      <w:r w:rsidRPr="008B3267">
        <w:rPr>
          <w:rFonts w:ascii="Times New Roman" w:hAnsi="Times New Roman" w:cs="Times New Roman"/>
          <w:sz w:val="24"/>
          <w:szCs w:val="24"/>
        </w:rPr>
        <w:t>Естественно-научная</w:t>
      </w:r>
      <w:proofErr w:type="gramEnd"/>
      <w:r w:rsidRPr="008B3267">
        <w:rPr>
          <w:rFonts w:ascii="Times New Roman" w:hAnsi="Times New Roman" w:cs="Times New Roman"/>
          <w:sz w:val="24"/>
          <w:szCs w:val="24"/>
        </w:rPr>
        <w:t xml:space="preserve"> грамотность – это способность человека занимать активную гражданскую позицию по общественно значимым вопросам, связанным с естественными науками, и его готовность интересоваться естественно-научными идеями. </w:t>
      </w:r>
    </w:p>
    <w:p w:rsidR="00B32F96" w:rsidRPr="008B3267" w:rsidRDefault="00B32F96" w:rsidP="00B32F96">
      <w:pPr>
        <w:pStyle w:val="body"/>
        <w:rPr>
          <w:rFonts w:ascii="Times New Roman" w:hAnsi="Times New Roman" w:cs="Times New Roman"/>
          <w:sz w:val="24"/>
          <w:szCs w:val="24"/>
        </w:rPr>
      </w:pPr>
      <w:proofErr w:type="gramStart"/>
      <w:r w:rsidRPr="008B3267">
        <w:rPr>
          <w:rFonts w:ascii="Times New Roman" w:hAnsi="Times New Roman" w:cs="Times New Roman"/>
          <w:sz w:val="24"/>
          <w:szCs w:val="24"/>
        </w:rPr>
        <w:t>Естественно-научно</w:t>
      </w:r>
      <w:proofErr w:type="gramEnd"/>
      <w:r w:rsidRPr="008B3267">
        <w:rPr>
          <w:rFonts w:ascii="Times New Roman" w:hAnsi="Times New Roman" w:cs="Times New Roman"/>
          <w:sz w:val="24"/>
          <w:szCs w:val="24"/>
        </w:rPr>
        <w:t xml:space="preserve"> грамотный человек стремится участвовать в аргументированном обсуждении проблем, относящихся к естественным наукам и технологиям, что требует от него следующих компетентностей:</w:t>
      </w:r>
    </w:p>
    <w:p w:rsidR="00B32F96" w:rsidRPr="008B3267" w:rsidRDefault="00B32F96" w:rsidP="00B32F96">
      <w:pPr>
        <w:pStyle w:val="list-bullet"/>
        <w:rPr>
          <w:rFonts w:ascii="Times New Roman" w:hAnsi="Times New Roman" w:cs="Times New Roman"/>
          <w:sz w:val="24"/>
          <w:szCs w:val="24"/>
        </w:rPr>
      </w:pPr>
      <w:r w:rsidRPr="008B3267">
        <w:rPr>
          <w:rFonts w:ascii="Times New Roman" w:hAnsi="Times New Roman" w:cs="Times New Roman"/>
          <w:sz w:val="24"/>
          <w:szCs w:val="24"/>
        </w:rPr>
        <w:t>научно объяснять явления;</w:t>
      </w:r>
    </w:p>
    <w:p w:rsidR="00B32F96" w:rsidRPr="008B3267" w:rsidRDefault="00B32F96" w:rsidP="00B32F96">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демонстрировать понимание особенностей </w:t>
      </w:r>
      <w:proofErr w:type="gramStart"/>
      <w:r w:rsidRPr="008B3267">
        <w:rPr>
          <w:rFonts w:ascii="Times New Roman" w:hAnsi="Times New Roman" w:cs="Times New Roman"/>
          <w:sz w:val="24"/>
          <w:szCs w:val="24"/>
        </w:rPr>
        <w:t>естественно-научного</w:t>
      </w:r>
      <w:proofErr w:type="gramEnd"/>
      <w:r w:rsidRPr="008B3267">
        <w:rPr>
          <w:rFonts w:ascii="Times New Roman" w:hAnsi="Times New Roman" w:cs="Times New Roman"/>
          <w:sz w:val="24"/>
          <w:szCs w:val="24"/>
        </w:rPr>
        <w:t xml:space="preserve"> исследования;</w:t>
      </w:r>
    </w:p>
    <w:p w:rsidR="00B32F96" w:rsidRPr="008B3267" w:rsidRDefault="00B32F96" w:rsidP="00B32F96">
      <w:pPr>
        <w:pStyle w:val="list-bullet"/>
        <w:rPr>
          <w:rFonts w:ascii="Times New Roman" w:hAnsi="Times New Roman" w:cs="Times New Roman"/>
          <w:sz w:val="24"/>
          <w:szCs w:val="24"/>
        </w:rPr>
      </w:pPr>
      <w:r w:rsidRPr="008B3267">
        <w:rPr>
          <w:rFonts w:ascii="Times New Roman" w:hAnsi="Times New Roman" w:cs="Times New Roman"/>
          <w:sz w:val="24"/>
          <w:szCs w:val="24"/>
        </w:rPr>
        <w:t>интерпретировать данные и использовать научные доказательства для получения выводов».</w:t>
      </w:r>
    </w:p>
    <w:p w:rsidR="00B32F96" w:rsidRPr="008B3267" w:rsidRDefault="00B32F96" w:rsidP="00B32F96">
      <w:pPr>
        <w:pStyle w:val="body"/>
        <w:rPr>
          <w:rFonts w:ascii="Times New Roman" w:hAnsi="Times New Roman" w:cs="Times New Roman"/>
          <w:spacing w:val="1"/>
          <w:sz w:val="24"/>
          <w:szCs w:val="24"/>
        </w:rPr>
      </w:pPr>
      <w:r w:rsidRPr="008B3267">
        <w:rPr>
          <w:rFonts w:ascii="Times New Roman" w:hAnsi="Times New Roman" w:cs="Times New Roman"/>
          <w:spacing w:val="1"/>
          <w:sz w:val="24"/>
          <w:szCs w:val="24"/>
        </w:rPr>
        <w:t xml:space="preserve">Вместе с тем внеурочная деятельность предоставляет дополнительные возможности с точки зрения вариативности содержания и применяемых методов, поскольку все это в меньшей степени, чем при изучении систематических учебных предметов, регламентируется образовательным стандартом. Учебные занятия по </w:t>
      </w:r>
      <w:proofErr w:type="gramStart"/>
      <w:r w:rsidRPr="008B3267">
        <w:rPr>
          <w:rFonts w:ascii="Times New Roman" w:hAnsi="Times New Roman" w:cs="Times New Roman"/>
          <w:spacing w:val="1"/>
          <w:sz w:val="24"/>
          <w:szCs w:val="24"/>
        </w:rPr>
        <w:t>естественно-научной</w:t>
      </w:r>
      <w:proofErr w:type="gramEnd"/>
      <w:r w:rsidRPr="008B3267">
        <w:rPr>
          <w:rFonts w:ascii="Times New Roman" w:hAnsi="Times New Roman" w:cs="Times New Roman"/>
          <w:spacing w:val="1"/>
          <w:sz w:val="24"/>
          <w:szCs w:val="24"/>
        </w:rPr>
        <w:t xml:space="preserve"> грамотности в рамках внеурочной деятельности могут проводиться в разнообразных формах в зависимости от количественного состава учебной группы (это совсем не обязательно целый класс), ресурсного обеспечения (лабораторное оборудование, медиаресурсы), методических предпочтений учителя и познавательной активности учащихся.</w:t>
      </w:r>
    </w:p>
    <w:p w:rsidR="00B32F96" w:rsidRPr="008B3267" w:rsidRDefault="00B32F96" w:rsidP="00B32F96">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t>Финансовая грамотность</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Формирование финансовой грамотности предполагает освоение знаний, умений, установок и моделей поведения, необходимых для принятия разумных финансовых решений. С этой целью в модуль финансовой грамотности Программы включены разделы «Школа финансовых решений» (5—7 классы) и «Основы финансового успеха» (8—9 классы). Изучая темы этих разделов, обучающиеся познакомятся с базовыми правилами грамотного использования денежных средств, научатся выявлять и анализировать финансовую информацию, оценивать финансовые проблемы, обосновывать финансовые решения и оценивать финансовые риски. Занятия по программе способствуют выработке умений и навыков, необходимых при рассмотрении финансовых вопросов, не имеющих однозначно правильных решений, требующих анализа альтернатив и возможных последствий сделанного выбора с учетом возможностей и предпочтений конкретного человека или семьи. Содержание занятий создает условия для применения финансовых знаний и понимания при решении практических вопросов, входящих в число задач, рассматриваемых при изучении математики, информатики, географии и обществознания.</w:t>
      </w:r>
    </w:p>
    <w:p w:rsidR="00B32F96" w:rsidRPr="008B3267" w:rsidRDefault="00B32F96" w:rsidP="00B32F96">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lastRenderedPageBreak/>
        <w:t>Глобальные компетенции</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 xml:space="preserve">Направление «глобальные компетенции» непосредственно связано с освоением знаний по проблемам глобализации, устойчивого развития и межкультурного взаимодействия, изучение которых в соответствии с Федеральным государственным стандартом основного общего образования входит в программы </w:t>
      </w:r>
      <w:proofErr w:type="gramStart"/>
      <w:r w:rsidRPr="008B3267">
        <w:rPr>
          <w:rFonts w:ascii="Times New Roman" w:hAnsi="Times New Roman" w:cs="Times New Roman"/>
          <w:sz w:val="24"/>
          <w:szCs w:val="24"/>
        </w:rPr>
        <w:t>естественно-научных</w:t>
      </w:r>
      <w:proofErr w:type="gramEnd"/>
      <w:r w:rsidRPr="008B3267">
        <w:rPr>
          <w:rFonts w:ascii="Times New Roman" w:hAnsi="Times New Roman" w:cs="Times New Roman"/>
          <w:sz w:val="24"/>
          <w:szCs w:val="24"/>
        </w:rPr>
        <w:t xml:space="preserve">, общественно-научных предметов и иностранных языков. Содержание модуля отражает два аспекта: глобальные проблемы и межкультурное взаимодействие. Организация занятий в рамках модуля по «глобальным компетенциям» развивает критическое и аналитическое мышление, умения анализировать глобальные и локальные проблемы и вопросы межкультурного взаимодействия, выявлять и оценивать различные мнения и точки зрения, объяснять сложные ситуации и проблемы, оценивать информацию, а также действия людей и их воздействие на природу и общество. </w:t>
      </w:r>
    </w:p>
    <w:p w:rsidR="00B32F96" w:rsidRPr="008B3267" w:rsidRDefault="00B32F96" w:rsidP="00B32F96">
      <w:pPr>
        <w:pStyle w:val="body"/>
        <w:rPr>
          <w:rFonts w:ascii="Times New Roman" w:hAnsi="Times New Roman" w:cs="Times New Roman"/>
          <w:sz w:val="24"/>
          <w:szCs w:val="24"/>
        </w:rPr>
      </w:pPr>
      <w:proofErr w:type="gramStart"/>
      <w:r w:rsidRPr="008B3267">
        <w:rPr>
          <w:rFonts w:ascii="Times New Roman" w:hAnsi="Times New Roman" w:cs="Times New Roman"/>
          <w:sz w:val="24"/>
          <w:szCs w:val="24"/>
        </w:rPr>
        <w:t>Деятельность по формированию глобальной компетентности обучающихся позволяет решать образовательные и воспитательные задачи, ориентируя школьников с учетом их возраста и познавательных интересов на современную систему научных представлений о взаимосвязях человека с природной и социальной средой, повышение уровня экологической культуры, применение знаний из социальных и естественных наук при планировании своих действий и поступков и при оценке их возможных последствий для окружающей среды</w:t>
      </w:r>
      <w:proofErr w:type="gramEnd"/>
      <w:r w:rsidRPr="008B3267">
        <w:rPr>
          <w:rFonts w:ascii="Times New Roman" w:hAnsi="Times New Roman" w:cs="Times New Roman"/>
          <w:sz w:val="24"/>
          <w:szCs w:val="24"/>
        </w:rPr>
        <w:t xml:space="preserve"> и социального окружения.</w:t>
      </w:r>
    </w:p>
    <w:p w:rsidR="00B32F96" w:rsidRPr="008B3267" w:rsidRDefault="00B32F96" w:rsidP="00B32F96">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t>Креативное мышление</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Модуль «Креативное мышление» отражает новое направление функциональной грамотности. Введение этого направления обусловлено тем, что сегодня, как никогда раньше, общественное развитие, развитие материальной и духовной культуры, развитие производства зависят от появления инновационных идей, от создания нового знания и от способности его выразить и донести до людей. Привычка мыслить креативно помогает людям достигать лучших результатов в преобразовании окружающей действительности, эффективно и грамотно отвечать на вновь возникающие вызовы. Именно поэтому креативное мышление рассматривается как одна из составляющих функциональной грамотности, характеризующей способность грамотно пользоваться имеющимися знаниями, умениями, компетенциями при решении самого широкого спектра проблем, с которыми современный человек встречается в различных реальных ситуациях. Задача и назначение модуля – дать общее представление о креативном мышлении и сформировать базовые действия, лежащие в его основе: умение выдвигать, оценивать и совершенствовать идеи, направленные на поиск инновационных решений во всех сферах человеческой жизни. Содержание занятий направлено на формирование у обучающихся общего понимания особенностей креативного мышления. В ходе занятий моделируются ситуации, в которых уместно и целесообразно применять навыки креативного мышления, учащиеся осваивают систему базовых действий, лежащих в основе креативного мышления. Это позволяет впоследствии, на уроках и на классных часах, в ходе учебно-проектной и учебно-исследовательской деятельности использовать освоенные навыки для развития и совершенствования креативного мышления.</w:t>
      </w:r>
    </w:p>
    <w:p w:rsidR="00B32F96" w:rsidRPr="008B3267" w:rsidRDefault="00B32F96" w:rsidP="00B32F96">
      <w:pPr>
        <w:pStyle w:val="body"/>
        <w:rPr>
          <w:rFonts w:ascii="Times New Roman" w:hAnsi="Times New Roman" w:cs="Times New Roman"/>
          <w:sz w:val="24"/>
          <w:szCs w:val="24"/>
        </w:rPr>
      </w:pPr>
      <w:r w:rsidRPr="008B3267">
        <w:rPr>
          <w:rFonts w:ascii="Times New Roman" w:hAnsi="Times New Roman" w:cs="Times New Roman"/>
          <w:sz w:val="24"/>
          <w:szCs w:val="24"/>
        </w:rPr>
        <w:t>Каждый модуль Программы предлагается изучать ежегодно в объеме 5 часов в неделю, начиная с 5 класса. Во всех модулях в последовательно усложняющихся контекстах предлагаются задания, основанные на проблемных жизненных ситуациях, формирующие необходимые для функционально грамотного человека умения и способы действия. Последние занятия каждого года обучения используются для подведения итогов, проведения диагностики, оценки или самооценки и рефлексии.</w:t>
      </w:r>
    </w:p>
    <w:p w:rsidR="00591B0A" w:rsidRPr="008B3267" w:rsidRDefault="00591B0A" w:rsidP="00B32F96">
      <w:pPr>
        <w:pStyle w:val="body"/>
        <w:rPr>
          <w:rFonts w:ascii="Times New Roman" w:hAnsi="Times New Roman" w:cs="Times New Roman"/>
          <w:sz w:val="24"/>
          <w:szCs w:val="24"/>
        </w:rPr>
      </w:pPr>
    </w:p>
    <w:p w:rsidR="00591B0A" w:rsidRPr="008B3267" w:rsidRDefault="00591B0A" w:rsidP="00591B0A">
      <w:pPr>
        <w:pStyle w:val="1"/>
        <w:pBdr>
          <w:bottom w:val="single" w:sz="4" w:space="1" w:color="auto"/>
        </w:pBdr>
        <w:rPr>
          <w:sz w:val="24"/>
          <w:szCs w:val="24"/>
        </w:rPr>
      </w:pPr>
      <w:bookmarkStart w:id="8" w:name="_Toc118724561"/>
      <w:r w:rsidRPr="008B3267">
        <w:rPr>
          <w:sz w:val="24"/>
          <w:szCs w:val="24"/>
        </w:rPr>
        <w:lastRenderedPageBreak/>
        <w:t>ПЛАНИРУЕМЫЕ РЕЗУЛЬТАТЫ</w:t>
      </w:r>
      <w:r w:rsidRPr="008B3267">
        <w:rPr>
          <w:sz w:val="24"/>
          <w:szCs w:val="24"/>
        </w:rPr>
        <w:br/>
        <w:t xml:space="preserve">ОСВОЕНИЯ КУРСА ВНЕУРОЧНОЙ </w:t>
      </w:r>
      <w:r w:rsidRPr="008B3267">
        <w:rPr>
          <w:sz w:val="24"/>
          <w:szCs w:val="24"/>
        </w:rPr>
        <w:br/>
        <w:t>ДЕЯТЕЛЬНОСТИ</w:t>
      </w:r>
      <w:bookmarkEnd w:id="8"/>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в рамках программы направлены на обеспечение достижений </w:t>
      </w:r>
      <w:proofErr w:type="gramStart"/>
      <w:r w:rsidRPr="008B3267">
        <w:rPr>
          <w:rFonts w:ascii="Times New Roman" w:hAnsi="Times New Roman" w:cs="Times New Roman"/>
          <w:sz w:val="24"/>
          <w:szCs w:val="24"/>
        </w:rPr>
        <w:t>обучающимися</w:t>
      </w:r>
      <w:proofErr w:type="gramEnd"/>
      <w:r w:rsidRPr="008B3267">
        <w:rPr>
          <w:rFonts w:ascii="Times New Roman" w:hAnsi="Times New Roman" w:cs="Times New Roman"/>
          <w:sz w:val="24"/>
          <w:szCs w:val="24"/>
        </w:rPr>
        <w:t xml:space="preserve"> следующих личностных, метапредметных и предметных образовательных результатов. Они формируются во всех направлениях функциональной грамотности, при этом определенные направления создают наиболее благоприятные возможности для достижения конкретных образовательных результатов.</w:t>
      </w:r>
    </w:p>
    <w:p w:rsidR="00591B0A" w:rsidRPr="008B3267" w:rsidRDefault="00591B0A" w:rsidP="00591B0A">
      <w:pPr>
        <w:pStyle w:val="2"/>
        <w:rPr>
          <w:sz w:val="24"/>
          <w:szCs w:val="24"/>
        </w:rPr>
      </w:pPr>
      <w:bookmarkStart w:id="9" w:name="_Toc118724562"/>
      <w:r w:rsidRPr="008B3267">
        <w:rPr>
          <w:sz w:val="24"/>
          <w:szCs w:val="24"/>
        </w:rPr>
        <w:t>Личностные результаты</w:t>
      </w:r>
      <w:bookmarkEnd w:id="9"/>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осознание российской гражданской идентичности (осознание себя, своих задач и своего места в мире);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готовность к выполнению обязанностей гражданина и реализации его прав;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готовность к саморазвитию, самостоятельности и личностному самоопределению;</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осознание ценности самостоятельности и инициативы;</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наличие мотивации к целенаправленной социально значимой деятельности; стремление быть полезным, интерес к социальному сотрудничеству;</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проявление интереса к способам познания;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стремление к самоизменению;</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сформированность внутренней позиции личности как особого ценностного отношения к себе, окружающим людям и жизни в целом;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ориентация на моральные ценности и нормы в ситуациях нравственного выбора;</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установка на активное участие в решении практических задач, осознание важности образования на протяжении всей жизни для успешной профессиональной деятельности и развитие необходимых умений;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активное участие в жизни семьи;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приобретение опыта успешного межличностного общения;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проявление уважения к людям любого труда и результатам трудовой деятельности; бережного отношения к личному и общественному имуществу;</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соблюдение правил безопасности, в том числе навыков безопасного поведения в </w:t>
      </w:r>
      <w:proofErr w:type="gramStart"/>
      <w:r w:rsidRPr="008B3267">
        <w:rPr>
          <w:rFonts w:ascii="Times New Roman" w:hAnsi="Times New Roman" w:cs="Times New Roman"/>
          <w:sz w:val="24"/>
          <w:szCs w:val="24"/>
        </w:rPr>
        <w:t>интернет-среде</w:t>
      </w:r>
      <w:proofErr w:type="gramEnd"/>
      <w:r w:rsidRPr="008B3267">
        <w:rPr>
          <w:rFonts w:ascii="Times New Roman" w:hAnsi="Times New Roman" w:cs="Times New Roman"/>
          <w:sz w:val="24"/>
          <w:szCs w:val="24"/>
        </w:rPr>
        <w:t>.</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 xml:space="preserve">Личностные результаты, обеспечивающие адаптацию </w:t>
      </w:r>
      <w:proofErr w:type="gramStart"/>
      <w:r w:rsidRPr="008B3267">
        <w:rPr>
          <w:rFonts w:ascii="Times New Roman" w:hAnsi="Times New Roman" w:cs="Times New Roman"/>
          <w:sz w:val="24"/>
          <w:szCs w:val="24"/>
        </w:rPr>
        <w:t>обучающегося</w:t>
      </w:r>
      <w:proofErr w:type="gramEnd"/>
      <w:r w:rsidRPr="008B3267">
        <w:rPr>
          <w:rFonts w:ascii="Times New Roman" w:hAnsi="Times New Roman" w:cs="Times New Roman"/>
          <w:sz w:val="24"/>
          <w:szCs w:val="24"/>
        </w:rPr>
        <w:t xml:space="preserve"> к изменяющимся условиям социальной и природной среды:</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освоение социального опыта, основных социальных ролей; осознание личной ответственности за свои поступки в мире;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готовность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осознание необходимости в формировании новых знаний, в том числе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свое развитие.</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Личностные результаты, связанные с формированием экологической культуры:</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умение анализировать и выявлять взаимосвязи природы, общества и экономики;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умение оценивать свои действия с учетом влияния на окружающую среду, достижений </w:t>
      </w:r>
      <w:r w:rsidRPr="008B3267">
        <w:rPr>
          <w:rFonts w:ascii="Times New Roman" w:hAnsi="Times New Roman" w:cs="Times New Roman"/>
          <w:sz w:val="24"/>
          <w:szCs w:val="24"/>
        </w:rPr>
        <w:lastRenderedPageBreak/>
        <w:t>целей и преодоления вызовов, возможных глобальных последствий;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повышение уровня экологической культуры, осознание глобального характера экологических проблем и путей их решения;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готовность к участию в практической деятельности экологической направленности.</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Личностные результаты отражают готовность обучающихся руководствоваться системой позитивных ценностных ориентаций и расширение опыта деятельности.</w:t>
      </w:r>
    </w:p>
    <w:p w:rsidR="00591B0A" w:rsidRPr="008B3267" w:rsidRDefault="00591B0A" w:rsidP="00591B0A">
      <w:pPr>
        <w:pStyle w:val="2"/>
        <w:rPr>
          <w:sz w:val="24"/>
          <w:szCs w:val="24"/>
        </w:rPr>
      </w:pPr>
      <w:bookmarkStart w:id="10" w:name="_Toc118724563"/>
      <w:r w:rsidRPr="008B3267">
        <w:rPr>
          <w:sz w:val="24"/>
          <w:szCs w:val="24"/>
        </w:rPr>
        <w:t>Метапредметные результаты</w:t>
      </w:r>
      <w:bookmarkEnd w:id="10"/>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 xml:space="preserve">Метапредметные результаты во ФГОС сгруппированы по трем направлениям и отражают способность </w:t>
      </w:r>
      <w:proofErr w:type="gramStart"/>
      <w:r w:rsidRPr="008B3267">
        <w:rPr>
          <w:rFonts w:ascii="Times New Roman" w:hAnsi="Times New Roman" w:cs="Times New Roman"/>
          <w:sz w:val="24"/>
          <w:szCs w:val="24"/>
        </w:rPr>
        <w:t>обучающихся</w:t>
      </w:r>
      <w:proofErr w:type="gramEnd"/>
      <w:r w:rsidRPr="008B3267">
        <w:rPr>
          <w:rFonts w:ascii="Times New Roman" w:hAnsi="Times New Roman" w:cs="Times New Roman"/>
          <w:sz w:val="24"/>
          <w:szCs w:val="24"/>
        </w:rPr>
        <w:t xml:space="preserve"> использовать на практике универсальные учебные действия, составляющие умение учиться: </w:t>
      </w:r>
    </w:p>
    <w:p w:rsidR="00591B0A" w:rsidRPr="008B3267" w:rsidRDefault="00591B0A" w:rsidP="00591B0A">
      <w:pPr>
        <w:pStyle w:val="list-dash"/>
        <w:rPr>
          <w:rFonts w:ascii="Times New Roman" w:hAnsi="Times New Roman" w:cs="Times New Roman"/>
          <w:sz w:val="24"/>
          <w:szCs w:val="24"/>
        </w:rPr>
      </w:pPr>
      <w:r w:rsidRPr="008B3267">
        <w:rPr>
          <w:rFonts w:ascii="Times New Roman" w:hAnsi="Times New Roman" w:cs="Times New Roman"/>
          <w:sz w:val="24"/>
          <w:szCs w:val="24"/>
        </w:rPr>
        <w:t>овладение универсальными учебными познавательными действиями;</w:t>
      </w:r>
    </w:p>
    <w:p w:rsidR="00591B0A" w:rsidRPr="008B3267" w:rsidRDefault="00591B0A" w:rsidP="00591B0A">
      <w:pPr>
        <w:pStyle w:val="list-dash"/>
        <w:rPr>
          <w:rFonts w:ascii="Times New Roman" w:hAnsi="Times New Roman" w:cs="Times New Roman"/>
          <w:sz w:val="24"/>
          <w:szCs w:val="24"/>
        </w:rPr>
      </w:pPr>
      <w:r w:rsidRPr="008B3267">
        <w:rPr>
          <w:rFonts w:ascii="Times New Roman" w:hAnsi="Times New Roman" w:cs="Times New Roman"/>
          <w:sz w:val="24"/>
          <w:szCs w:val="24"/>
        </w:rPr>
        <w:t>овладение универсальными учебными коммуникативными действиями;</w:t>
      </w:r>
    </w:p>
    <w:p w:rsidR="00591B0A" w:rsidRPr="008B3267" w:rsidRDefault="00591B0A" w:rsidP="00591B0A">
      <w:pPr>
        <w:pStyle w:val="list-dash"/>
        <w:rPr>
          <w:rFonts w:ascii="Times New Roman" w:hAnsi="Times New Roman" w:cs="Times New Roman"/>
          <w:sz w:val="24"/>
          <w:szCs w:val="24"/>
        </w:rPr>
      </w:pPr>
      <w:r w:rsidRPr="008B3267">
        <w:rPr>
          <w:rFonts w:ascii="Times New Roman" w:hAnsi="Times New Roman" w:cs="Times New Roman"/>
          <w:sz w:val="24"/>
          <w:szCs w:val="24"/>
        </w:rPr>
        <w:t>овладение универсальными регулятивными действиями.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Освоение </w:t>
      </w:r>
      <w:proofErr w:type="gramStart"/>
      <w:r w:rsidRPr="008B3267">
        <w:rPr>
          <w:rFonts w:ascii="Times New Roman" w:hAnsi="Times New Roman" w:cs="Times New Roman"/>
          <w:sz w:val="24"/>
          <w:szCs w:val="24"/>
        </w:rPr>
        <w:t>обучающимися</w:t>
      </w:r>
      <w:proofErr w:type="gramEnd"/>
      <w:r w:rsidRPr="008B3267">
        <w:rPr>
          <w:rFonts w:ascii="Times New Roman" w:hAnsi="Times New Roman" w:cs="Times New Roman"/>
          <w:sz w:val="24"/>
          <w:szCs w:val="24"/>
        </w:rPr>
        <w:t xml:space="preserve"> межпредметных понятий (используются в нескольких предметных областях и позволяют связывать знания из различных учебных предметов, учебных курсов (в том числе внеурочной деятельности), учебных модулей в целостную научную картину мира) и универсальных учебных действий (познавательные, коммуникативные, регулятивные);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способность их использовать в учебной, познавательной и социальной практике;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способность организовать и реализовать собственную познавательную деятельность;</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способность к совместной деятельности;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w:t>
      </w:r>
      <w:proofErr w:type="gramStart"/>
      <w:r w:rsidRPr="008B3267">
        <w:rPr>
          <w:rFonts w:ascii="Times New Roman" w:hAnsi="Times New Roman" w:cs="Times New Roman"/>
          <w:sz w:val="24"/>
          <w:szCs w:val="24"/>
        </w:rPr>
        <w:t>ии и ее</w:t>
      </w:r>
      <w:proofErr w:type="gramEnd"/>
      <w:r w:rsidRPr="008B3267">
        <w:rPr>
          <w:rFonts w:ascii="Times New Roman" w:hAnsi="Times New Roman" w:cs="Times New Roman"/>
          <w:sz w:val="24"/>
          <w:szCs w:val="24"/>
        </w:rPr>
        <w:t xml:space="preserve"> целевой аудитории.</w:t>
      </w:r>
    </w:p>
    <w:p w:rsidR="00591B0A" w:rsidRPr="008B3267" w:rsidRDefault="00591B0A" w:rsidP="00591B0A">
      <w:pPr>
        <w:pStyle w:val="h4"/>
        <w:rPr>
          <w:rFonts w:ascii="Times New Roman" w:hAnsi="Times New Roman" w:cs="Times New Roman"/>
          <w:sz w:val="24"/>
          <w:szCs w:val="24"/>
        </w:rPr>
      </w:pPr>
      <w:r w:rsidRPr="008B3267">
        <w:rPr>
          <w:rFonts w:ascii="Times New Roman" w:hAnsi="Times New Roman" w:cs="Times New Roman"/>
          <w:sz w:val="24"/>
          <w:szCs w:val="24"/>
        </w:rPr>
        <w:t>Овладение универсальными учебными познавательными действиями:</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1) базовые логические действия: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владеть базовыми логическими операциями:</w:t>
      </w:r>
    </w:p>
    <w:p w:rsidR="00591B0A" w:rsidRPr="008B3267" w:rsidRDefault="00591B0A" w:rsidP="00591B0A">
      <w:pPr>
        <w:pStyle w:val="list-dash"/>
        <w:ind w:left="567"/>
        <w:rPr>
          <w:rFonts w:ascii="Times New Roman" w:hAnsi="Times New Roman" w:cs="Times New Roman"/>
          <w:sz w:val="24"/>
          <w:szCs w:val="24"/>
        </w:rPr>
      </w:pPr>
      <w:r w:rsidRPr="008B3267">
        <w:rPr>
          <w:rFonts w:ascii="Times New Roman" w:hAnsi="Times New Roman" w:cs="Times New Roman"/>
          <w:sz w:val="24"/>
          <w:szCs w:val="24"/>
        </w:rPr>
        <w:t>сопоставления и сравнения,</w:t>
      </w:r>
    </w:p>
    <w:p w:rsidR="00591B0A" w:rsidRPr="008B3267" w:rsidRDefault="00591B0A" w:rsidP="00591B0A">
      <w:pPr>
        <w:pStyle w:val="list-dash"/>
        <w:ind w:left="567"/>
        <w:rPr>
          <w:rFonts w:ascii="Times New Roman" w:hAnsi="Times New Roman" w:cs="Times New Roman"/>
          <w:sz w:val="24"/>
          <w:szCs w:val="24"/>
        </w:rPr>
      </w:pPr>
      <w:r w:rsidRPr="008B3267">
        <w:rPr>
          <w:rFonts w:ascii="Times New Roman" w:hAnsi="Times New Roman" w:cs="Times New Roman"/>
          <w:sz w:val="24"/>
          <w:szCs w:val="24"/>
        </w:rPr>
        <w:t>группировки, систематизации и классификации,</w:t>
      </w:r>
    </w:p>
    <w:p w:rsidR="00591B0A" w:rsidRPr="008B3267" w:rsidRDefault="00591B0A" w:rsidP="00591B0A">
      <w:pPr>
        <w:pStyle w:val="list-dash"/>
        <w:ind w:left="567"/>
        <w:rPr>
          <w:rFonts w:ascii="Times New Roman" w:hAnsi="Times New Roman" w:cs="Times New Roman"/>
          <w:sz w:val="24"/>
          <w:szCs w:val="24"/>
        </w:rPr>
      </w:pPr>
      <w:r w:rsidRPr="008B3267">
        <w:rPr>
          <w:rFonts w:ascii="Times New Roman" w:hAnsi="Times New Roman" w:cs="Times New Roman"/>
          <w:sz w:val="24"/>
          <w:szCs w:val="24"/>
        </w:rPr>
        <w:t>анализа, синтеза, обобщения,</w:t>
      </w:r>
    </w:p>
    <w:p w:rsidR="00591B0A" w:rsidRPr="008B3267" w:rsidRDefault="00591B0A" w:rsidP="00591B0A">
      <w:pPr>
        <w:pStyle w:val="list-dash"/>
        <w:ind w:left="567"/>
        <w:rPr>
          <w:rFonts w:ascii="Times New Roman" w:hAnsi="Times New Roman" w:cs="Times New Roman"/>
          <w:sz w:val="24"/>
          <w:szCs w:val="24"/>
        </w:rPr>
      </w:pPr>
      <w:r w:rsidRPr="008B3267">
        <w:rPr>
          <w:rFonts w:ascii="Times New Roman" w:hAnsi="Times New Roman" w:cs="Times New Roman"/>
          <w:sz w:val="24"/>
          <w:szCs w:val="24"/>
        </w:rPr>
        <w:t>выделения главного;</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владеть приемами описания и рассуждения, в т.ч. – с помощью схем и знако-символических средств;</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выявлять и характеризовать существенные признаки объектов (явлений);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устанавливать существенный признак классификации, основания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pacing w:val="-2"/>
          <w:sz w:val="24"/>
          <w:szCs w:val="24"/>
        </w:rPr>
        <w:t>для обобщения и сравнения, критерии проводимого анализа;</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с учетом предложенной задачи выявлять закономерности и противоречия в рассматриваемых фактах, данных и наблюдениях;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предлагать критерии для выявления закономерностей и противоречий;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выявлять дефициты информации, данных, необходимых для решения поставленной задачи;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lastRenderedPageBreak/>
        <w:t xml:space="preserve">выявлять причинно-следственные связи при изучении явлений и процессов;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2) базовые исследовательские действия: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использовать вопросы как исследовательский инструмент познания;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оценивать на применимость и достоверность информации, полученной в ходе исследования (эксперимента);</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3) работа с информацией: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применять различные методы, инструменты и запросы при поиске и отборе информации или данных из источников с учетом предложенной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учебной задачи и заданных критериев;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оценивать надежность информации по критериям, предложенным педагогическим работником или сформулированным самостоятельно;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эффективно запоминать и систематизировать информацию.</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 xml:space="preserve">Овладение системой универсальных учебных познавательных действий обеспечивает сформированность когнитивных навыков </w:t>
      </w:r>
      <w:proofErr w:type="gramStart"/>
      <w:r w:rsidRPr="008B3267">
        <w:rPr>
          <w:rFonts w:ascii="Times New Roman" w:hAnsi="Times New Roman" w:cs="Times New Roman"/>
          <w:sz w:val="24"/>
          <w:szCs w:val="24"/>
        </w:rPr>
        <w:t>у</w:t>
      </w:r>
      <w:proofErr w:type="gramEnd"/>
      <w:r w:rsidRPr="008B3267">
        <w:rPr>
          <w:rFonts w:ascii="Times New Roman" w:hAnsi="Times New Roman" w:cs="Times New Roman"/>
          <w:sz w:val="24"/>
          <w:szCs w:val="24"/>
        </w:rPr>
        <w:t xml:space="preserve"> обучающихся.</w:t>
      </w:r>
    </w:p>
    <w:p w:rsidR="00591B0A" w:rsidRPr="008B3267" w:rsidRDefault="00591B0A" w:rsidP="00591B0A">
      <w:pPr>
        <w:pStyle w:val="h4"/>
        <w:rPr>
          <w:rFonts w:ascii="Times New Roman" w:hAnsi="Times New Roman" w:cs="Times New Roman"/>
          <w:sz w:val="24"/>
          <w:szCs w:val="24"/>
        </w:rPr>
      </w:pPr>
      <w:r w:rsidRPr="008B3267">
        <w:rPr>
          <w:rFonts w:ascii="Times New Roman" w:hAnsi="Times New Roman" w:cs="Times New Roman"/>
          <w:sz w:val="24"/>
          <w:szCs w:val="24"/>
        </w:rPr>
        <w:t>Овладение универсальными учебными коммуникативными действиями:</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1) общение: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воспринимать и формулировать суждения, выражать эмоции в соответствии с целями и условиями общения;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выражать себя (свою точку зрения) в устных и письменных текстах;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w:t>
      </w:r>
      <w:r w:rsidRPr="008B3267">
        <w:rPr>
          <w:rFonts w:ascii="Times New Roman" w:hAnsi="Times New Roman" w:cs="Times New Roman"/>
          <w:sz w:val="24"/>
          <w:szCs w:val="24"/>
        </w:rPr>
        <w:lastRenderedPageBreak/>
        <w:t>общения;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публично представлять результаты решения задачи, выполненного опыта (эксперимента, исследования, проекта);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2) совместная деятельность:</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уметь обобщать мнения </w:t>
      </w:r>
      <w:proofErr w:type="gramStart"/>
      <w:r w:rsidRPr="008B3267">
        <w:rPr>
          <w:rFonts w:ascii="Times New Roman" w:hAnsi="Times New Roman" w:cs="Times New Roman"/>
          <w:sz w:val="24"/>
          <w:szCs w:val="24"/>
        </w:rPr>
        <w:t>нескольких</w:t>
      </w:r>
      <w:proofErr w:type="gramEnd"/>
      <w:r w:rsidRPr="008B3267">
        <w:rPr>
          <w:rFonts w:ascii="Times New Roman" w:hAnsi="Times New Roman" w:cs="Times New Roman"/>
          <w:sz w:val="24"/>
          <w:szCs w:val="24"/>
        </w:rPr>
        <w:t xml:space="preserve"> людей, проявлять готовность руководить, выполнять поручения, подчиняться;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оценивать качество своего вклада в общий продукт по критериям, самостоятельно сформулированным участниками взаимодействия;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591B0A" w:rsidRPr="008B3267" w:rsidRDefault="00591B0A" w:rsidP="00591B0A">
      <w:pPr>
        <w:pStyle w:val="h4"/>
        <w:rPr>
          <w:rFonts w:ascii="Times New Roman" w:hAnsi="Times New Roman" w:cs="Times New Roman"/>
          <w:sz w:val="24"/>
          <w:szCs w:val="24"/>
        </w:rPr>
      </w:pPr>
      <w:r w:rsidRPr="008B3267">
        <w:rPr>
          <w:rFonts w:ascii="Times New Roman" w:hAnsi="Times New Roman" w:cs="Times New Roman"/>
          <w:sz w:val="24"/>
          <w:szCs w:val="24"/>
        </w:rPr>
        <w:t>Овладение универсальными учебными регулятивными действиями:</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1) самоорганизация: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выявлять проблемы для решения в жизненных и учебных ситуациях;</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ориентироваться в различных подходах принятия решений (индивидуальное, принятие решения в группе, принятие решений группой);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делать выбор и брать ответственность за решение;</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2) самоконтроль:</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владеть способами самоконтроля, самомотивации и рефлексии;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давать адекватную оценку ситуации и предлагать план ее изменения;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учитывать контекст и предвидеть трудности, которые могут возникнуть при решении учебной задачи, адаптировать решение к меняющимся обстоятельствам; </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объяснять причины достижения (недостижения) результатов деятельности, давать оценку приобретенному опыту, уметь находить </w:t>
      </w:r>
      <w:proofErr w:type="gramStart"/>
      <w:r w:rsidRPr="008B3267">
        <w:rPr>
          <w:rFonts w:ascii="Times New Roman" w:hAnsi="Times New Roman" w:cs="Times New Roman"/>
          <w:sz w:val="24"/>
          <w:szCs w:val="24"/>
        </w:rPr>
        <w:t>позитивное</w:t>
      </w:r>
      <w:proofErr w:type="gramEnd"/>
      <w:r w:rsidRPr="008B3267">
        <w:rPr>
          <w:rFonts w:ascii="Times New Roman" w:hAnsi="Times New Roman" w:cs="Times New Roman"/>
          <w:sz w:val="24"/>
          <w:szCs w:val="24"/>
        </w:rPr>
        <w:t xml:space="preserve"> в произошедшей ситуации;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lastRenderedPageBreak/>
        <w:t>оценивать соответствие результата цели и условиям;</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3) эмоциональный интеллект:</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различать, называть и управлять собственными эмоциями и эмоциями других;</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выявлять и анализировать причины эмоций;</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ставить себя на место другого человека, понимать мотивы и намерения другого;</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регулировать способ выражения эмоций;</w:t>
      </w:r>
    </w:p>
    <w:p w:rsidR="00591B0A" w:rsidRPr="008B3267" w:rsidRDefault="00591B0A" w:rsidP="00591B0A">
      <w:pPr>
        <w:pStyle w:val="body"/>
        <w:rPr>
          <w:rFonts w:ascii="Times New Roman" w:hAnsi="Times New Roman" w:cs="Times New Roman"/>
          <w:b/>
          <w:bCs/>
          <w:i/>
          <w:iCs/>
          <w:sz w:val="24"/>
          <w:szCs w:val="24"/>
        </w:rPr>
      </w:pPr>
      <w:r w:rsidRPr="008B3267">
        <w:rPr>
          <w:rFonts w:ascii="Times New Roman" w:hAnsi="Times New Roman" w:cs="Times New Roman"/>
          <w:b/>
          <w:bCs/>
          <w:i/>
          <w:iCs/>
          <w:sz w:val="24"/>
          <w:szCs w:val="24"/>
        </w:rPr>
        <w:t>4) принятие себя и других:</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осознанно относиться к другому человеку, его мнению;</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признавать свое право на ошибку и такое же право </w:t>
      </w:r>
      <w:proofErr w:type="gramStart"/>
      <w:r w:rsidRPr="008B3267">
        <w:rPr>
          <w:rFonts w:ascii="Times New Roman" w:hAnsi="Times New Roman" w:cs="Times New Roman"/>
          <w:sz w:val="24"/>
          <w:szCs w:val="24"/>
        </w:rPr>
        <w:t>другого</w:t>
      </w:r>
      <w:proofErr w:type="gramEnd"/>
      <w:r w:rsidRPr="008B3267">
        <w:rPr>
          <w:rFonts w:ascii="Times New Roman" w:hAnsi="Times New Roman" w:cs="Times New Roman"/>
          <w:sz w:val="24"/>
          <w:szCs w:val="24"/>
        </w:rPr>
        <w:t>;</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принимать себя и других, не осуждая;</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открытость себе и другим;</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осознавать невозможность контролировать все вокруг.</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591B0A" w:rsidRPr="008B3267" w:rsidRDefault="00591B0A" w:rsidP="00591B0A">
      <w:pPr>
        <w:pStyle w:val="body"/>
        <w:rPr>
          <w:rFonts w:ascii="Times New Roman" w:hAnsi="Times New Roman" w:cs="Times New Roman"/>
          <w:sz w:val="24"/>
          <w:szCs w:val="24"/>
        </w:rPr>
      </w:pPr>
    </w:p>
    <w:p w:rsidR="00591B0A" w:rsidRPr="008B3267" w:rsidRDefault="00591B0A" w:rsidP="00591B0A">
      <w:pPr>
        <w:pStyle w:val="2"/>
        <w:rPr>
          <w:sz w:val="24"/>
          <w:szCs w:val="24"/>
        </w:rPr>
      </w:pPr>
      <w:bookmarkStart w:id="11" w:name="_Toc118724564"/>
      <w:r w:rsidRPr="008B3267">
        <w:rPr>
          <w:rStyle w:val="20"/>
          <w:sz w:val="24"/>
          <w:szCs w:val="24"/>
        </w:rPr>
        <w:t>Предметные результаты</w:t>
      </w:r>
      <w:bookmarkEnd w:id="11"/>
      <w:r w:rsidRPr="008B3267">
        <w:rPr>
          <w:sz w:val="24"/>
          <w:szCs w:val="24"/>
        </w:rPr>
        <w:t xml:space="preserve"> </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освоения программы основного общего образования представлены с учетом специфики содержания предметных областей, затрагиваемых в ходе внеурочной деятельности обучающихся по формированию и оценке функциональной грамотности.</w:t>
      </w:r>
    </w:p>
    <w:p w:rsidR="00591B0A" w:rsidRPr="008B3267" w:rsidRDefault="00591B0A" w:rsidP="00591B0A">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по </w:t>
      </w:r>
      <w:r w:rsidRPr="008B3267">
        <w:rPr>
          <w:rStyle w:val="Bold"/>
          <w:rFonts w:ascii="Times New Roman" w:hAnsi="Times New Roman" w:cs="Times New Roman"/>
          <w:bCs/>
          <w:sz w:val="24"/>
          <w:szCs w:val="24"/>
        </w:rPr>
        <w:t>читательской грамотности</w:t>
      </w:r>
      <w:r w:rsidRPr="008B3267">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предметной области </w:t>
      </w:r>
      <w:r w:rsidRPr="008B3267">
        <w:rPr>
          <w:rStyle w:val="Bold"/>
          <w:rFonts w:ascii="Times New Roman" w:hAnsi="Times New Roman" w:cs="Times New Roman"/>
          <w:bCs/>
          <w:sz w:val="24"/>
          <w:szCs w:val="24"/>
        </w:rPr>
        <w:t>«Русский язык и литература»</w:t>
      </w:r>
      <w:r w:rsidRPr="008B3267">
        <w:rPr>
          <w:rFonts w:ascii="Times New Roman" w:hAnsi="Times New Roman" w:cs="Times New Roman"/>
          <w:sz w:val="24"/>
          <w:szCs w:val="24"/>
        </w:rPr>
        <w:t>.</w:t>
      </w:r>
    </w:p>
    <w:p w:rsidR="00591B0A" w:rsidRPr="008B3267" w:rsidRDefault="00591B0A" w:rsidP="00591B0A">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t>По учебному предмету «Русский язык»:</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понимание прослушанных или прочитанных учебно-научных, официально-деловых, публицистических, художественных текстов различных функционально-смысловых типов речи: формулирование в устной и письменной форме темы и главной мысли текста; формулирование вопросов по содержанию текста и ответов на них; подробная, сжатая и выборочная передача в устной и письменной форме содержания текста;</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овладение умениями информационной переработки прослушанного или прочитанного текста; выделение главной и второстепенной информации, явной и скрытой информации в тексте;</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представление содержания прослушанного или прочитанного учебно-научного текста в виде таблицы, схемы; комментирование текста или его фрагмента;</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извлечение информации из различных источников, ее осмысление и оперирование ею;</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анализ и оценивание собственных и чужих письменных и устных речевых высказываний с точки зрения решения коммуникативной задачи;</w:t>
      </w:r>
    </w:p>
    <w:p w:rsidR="00591B0A" w:rsidRPr="008B3267" w:rsidRDefault="00591B0A" w:rsidP="00591B0A">
      <w:pPr>
        <w:pStyle w:val="list-bullet"/>
        <w:rPr>
          <w:rFonts w:ascii="Times New Roman" w:hAnsi="Times New Roman" w:cs="Times New Roman"/>
          <w:sz w:val="24"/>
          <w:szCs w:val="24"/>
        </w:rPr>
      </w:pPr>
      <w:r w:rsidRPr="008B3267">
        <w:rPr>
          <w:rFonts w:ascii="Times New Roman" w:hAnsi="Times New Roman" w:cs="Times New Roman"/>
          <w:sz w:val="24"/>
          <w:szCs w:val="24"/>
        </w:rPr>
        <w:t>определение лексического значения слова разными способами (установление значения слова по контексту).</w:t>
      </w:r>
    </w:p>
    <w:p w:rsidR="00DD67A5" w:rsidRPr="008B3267" w:rsidRDefault="00DD67A5" w:rsidP="00591B0A">
      <w:pPr>
        <w:pStyle w:val="list-bullet"/>
        <w:rPr>
          <w:rFonts w:ascii="Times New Roman" w:hAnsi="Times New Roman" w:cs="Times New Roman"/>
          <w:sz w:val="24"/>
          <w:szCs w:val="24"/>
        </w:rPr>
      </w:pPr>
    </w:p>
    <w:p w:rsidR="00DD67A5" w:rsidRPr="008B3267" w:rsidRDefault="00DD67A5" w:rsidP="00DD67A5">
      <w:pPr>
        <w:pStyle w:val="h3"/>
        <w:rPr>
          <w:rFonts w:ascii="Times New Roman" w:hAnsi="Times New Roman" w:cs="Times New Roman"/>
          <w:b w:val="0"/>
          <w:bCs w:val="0"/>
          <w:sz w:val="24"/>
          <w:szCs w:val="24"/>
        </w:rPr>
      </w:pPr>
      <w:r w:rsidRPr="008B3267">
        <w:rPr>
          <w:rFonts w:ascii="Times New Roman" w:hAnsi="Times New Roman" w:cs="Times New Roman"/>
          <w:b w:val="0"/>
          <w:bCs w:val="0"/>
          <w:sz w:val="24"/>
          <w:szCs w:val="24"/>
        </w:rPr>
        <w:t>По учебному предмету «Литература»:</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овладение умениями смыслового анализа художественной литературы, умениями воспринимать, анализировать, интерпретировать и оценивать прочитанное;</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анализировать произведение в единстве формы и содержания; определять тематику и проблематику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выявлять особенности языка художественного произведения;</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lastRenderedPageBreak/>
        <w:t xml:space="preserve">овладение умениями самостоятельной интерпретации и </w:t>
      </w:r>
      <w:proofErr w:type="gramStart"/>
      <w:r w:rsidRPr="008B3267">
        <w:rPr>
          <w:rFonts w:ascii="Times New Roman" w:hAnsi="Times New Roman" w:cs="Times New Roman"/>
          <w:sz w:val="24"/>
          <w:szCs w:val="24"/>
        </w:rPr>
        <w:t>оценки</w:t>
      </w:r>
      <w:proofErr w:type="gramEnd"/>
      <w:r w:rsidRPr="008B3267">
        <w:rPr>
          <w:rFonts w:ascii="Times New Roman" w:hAnsi="Times New Roman" w:cs="Times New Roman"/>
          <w:sz w:val="24"/>
          <w:szCs w:val="24"/>
        </w:rPr>
        <w:t xml:space="preserve"> текстуально изученных художественных произведений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p w:rsidR="00DD67A5" w:rsidRPr="008B3267" w:rsidRDefault="00DD67A5" w:rsidP="00DD67A5">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по </w:t>
      </w:r>
      <w:r w:rsidRPr="008B3267">
        <w:rPr>
          <w:rStyle w:val="Bold"/>
          <w:rFonts w:ascii="Times New Roman" w:hAnsi="Times New Roman" w:cs="Times New Roman"/>
          <w:bCs/>
          <w:sz w:val="24"/>
          <w:szCs w:val="24"/>
        </w:rPr>
        <w:t>математической грамотности</w:t>
      </w:r>
      <w:r w:rsidRPr="008B3267">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w:t>
      </w:r>
      <w:r w:rsidRPr="008B3267">
        <w:rPr>
          <w:rStyle w:val="Bold"/>
          <w:rFonts w:ascii="Times New Roman" w:hAnsi="Times New Roman" w:cs="Times New Roman"/>
          <w:sz w:val="24"/>
          <w:szCs w:val="24"/>
        </w:rPr>
        <w:t xml:space="preserve">по учебному предмету </w:t>
      </w:r>
      <w:r w:rsidRPr="008B3267">
        <w:rPr>
          <w:rStyle w:val="Bold"/>
          <w:rFonts w:ascii="Times New Roman" w:hAnsi="Times New Roman" w:cs="Times New Roman"/>
          <w:bCs/>
          <w:sz w:val="24"/>
          <w:szCs w:val="24"/>
        </w:rPr>
        <w:t>«Математика»</w:t>
      </w:r>
      <w:r w:rsidRPr="008B3267">
        <w:rPr>
          <w:rFonts w:ascii="Times New Roman" w:hAnsi="Times New Roman" w:cs="Times New Roman"/>
          <w:sz w:val="24"/>
          <w:szCs w:val="24"/>
        </w:rPr>
        <w:t>:</w:t>
      </w:r>
    </w:p>
    <w:p w:rsidR="00DD67A5" w:rsidRPr="008B3267" w:rsidRDefault="00DD67A5" w:rsidP="00DD67A5">
      <w:pPr>
        <w:pStyle w:val="body"/>
        <w:rPr>
          <w:rFonts w:ascii="Times New Roman" w:hAnsi="Times New Roman" w:cs="Times New Roman"/>
          <w:sz w:val="24"/>
          <w:szCs w:val="24"/>
        </w:rPr>
      </w:pPr>
      <w:r w:rsidRPr="008B3267">
        <w:rPr>
          <w:rFonts w:ascii="Times New Roman" w:hAnsi="Times New Roman" w:cs="Times New Roman"/>
          <w:sz w:val="24"/>
          <w:szCs w:val="24"/>
        </w:rPr>
        <w:t>Использовать в практических (жизненных) ситуациях следующие предметные математические умения и навыки:</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 сравнивать и упорядочивать натуральные числа, целые числа, обыкновенные и десятичные дроби, рациональные и иррациональные числа; выполнять, сочетая устные и письменные приемы, арифметические действия с рациональными числами; выполнять проверку, прикидку результата вычислений; округлять числа; вычислять значения числовых выражений; использовать калькулятор;</w:t>
      </w:r>
    </w:p>
    <w:p w:rsidR="00DD67A5" w:rsidRPr="008B3267" w:rsidRDefault="00DD67A5" w:rsidP="00DD67A5">
      <w:pPr>
        <w:pStyle w:val="list-bullet"/>
        <w:rPr>
          <w:rFonts w:ascii="Times New Roman" w:hAnsi="Times New Roman" w:cs="Times New Roman"/>
          <w:sz w:val="24"/>
          <w:szCs w:val="24"/>
        </w:rPr>
      </w:pPr>
      <w:proofErr w:type="gramStart"/>
      <w:r w:rsidRPr="008B3267">
        <w:rPr>
          <w:rFonts w:ascii="Times New Roman" w:hAnsi="Times New Roman" w:cs="Times New Roman"/>
          <w:sz w:val="24"/>
          <w:szCs w:val="24"/>
        </w:rPr>
        <w:t>решать практико-ориентированные задачи, содержащие зависимости величин (скорость, время, расстояние, цена, количество, стоимость), связанные с отношением, пропорциональностью величин, процентами (налоги, задачи из области управления личными и семейными финансами), решать основные задачи на дроби и проценты, используя арифметический и алгебраический способы, перебор всех возможных вариантов, способ «проб и ошибок»; пользоваться основными единицами измерения: цены, массы;</w:t>
      </w:r>
      <w:proofErr w:type="gramEnd"/>
      <w:r w:rsidRPr="008B3267">
        <w:rPr>
          <w:rFonts w:ascii="Times New Roman" w:hAnsi="Times New Roman" w:cs="Times New Roman"/>
          <w:sz w:val="24"/>
          <w:szCs w:val="24"/>
        </w:rPr>
        <w:t xml:space="preserve"> расстояния, времени, скорости; выражать одни единицы величины через другие; интерпретировать результаты решения задач с учетом ограничений, связанных со свойствами рассматриваемых объектов;</w:t>
      </w:r>
    </w:p>
    <w:p w:rsidR="00DD67A5" w:rsidRPr="008B3267" w:rsidRDefault="00DD67A5" w:rsidP="00DD67A5">
      <w:pPr>
        <w:pStyle w:val="list-bullet"/>
        <w:rPr>
          <w:rFonts w:ascii="Times New Roman" w:hAnsi="Times New Roman" w:cs="Times New Roman"/>
          <w:sz w:val="24"/>
          <w:szCs w:val="24"/>
        </w:rPr>
      </w:pPr>
      <w:proofErr w:type="gramStart"/>
      <w:r w:rsidRPr="008B3267">
        <w:rPr>
          <w:rFonts w:ascii="Times New Roman" w:hAnsi="Times New Roman" w:cs="Times New Roman"/>
          <w:sz w:val="24"/>
          <w:szCs w:val="24"/>
        </w:rPr>
        <w:t>извлекать, анализировать, оценивать информацию, представленную в таблице, линейной, столбчатой и круговой диаграммах, интерпретировать представленные данные, использовать данные при решении задач; представлять информацию с помощью таблиц, линейной и столбчатой диаграмм, инфографики; оперировать статистическими характеристиками: среднее арифметическое, медиана, наибольшее и наименьшее значения, размах числового набора;</w:t>
      </w:r>
      <w:proofErr w:type="gramEnd"/>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оценивать вероятности реальных событий и явлений, понимать роль практически достоверных и маловероятных событий в окружающем мире и в жизни;</w:t>
      </w:r>
    </w:p>
    <w:p w:rsidR="00DD67A5" w:rsidRPr="008B3267" w:rsidRDefault="00DD67A5" w:rsidP="00DD67A5">
      <w:pPr>
        <w:pStyle w:val="list-bullet"/>
        <w:rPr>
          <w:rFonts w:ascii="Times New Roman" w:hAnsi="Times New Roman" w:cs="Times New Roman"/>
          <w:sz w:val="24"/>
          <w:szCs w:val="24"/>
        </w:rPr>
      </w:pPr>
      <w:proofErr w:type="gramStart"/>
      <w:r w:rsidRPr="008B3267">
        <w:rPr>
          <w:rFonts w:ascii="Times New Roman" w:hAnsi="Times New Roman" w:cs="Times New Roman"/>
          <w:sz w:val="24"/>
          <w:szCs w:val="24"/>
        </w:rPr>
        <w:t>пользоваться геометрическими понятиями: отрезок, угол, многоугольник, окружность, круг; распознавать параллелепипед, куб, пирамиду, конус, цилиндр, использовать терминологию: вершина, ребро, грань, основание, развертка; приводить примеры объектов окружающего мира, имеющих форму изученных плоских и пространственных фигур, примеры параллельных и перпендикулярных прямых в пространстве, на модели куба, примеры равных и симметричных фигур; пользоваться геометрическими понятиями: равенство фигур, симметрия, подобие;</w:t>
      </w:r>
      <w:proofErr w:type="gramEnd"/>
      <w:r w:rsidRPr="008B3267">
        <w:rPr>
          <w:rFonts w:ascii="Times New Roman" w:hAnsi="Times New Roman" w:cs="Times New Roman"/>
          <w:sz w:val="24"/>
          <w:szCs w:val="24"/>
        </w:rPr>
        <w:t xml:space="preserve"> использовать свойства изученных фигур для их распознавания, построения;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p w:rsidR="00DD67A5" w:rsidRPr="008B3267" w:rsidRDefault="00DD67A5" w:rsidP="00DD67A5">
      <w:pPr>
        <w:pStyle w:val="list-bullet"/>
        <w:rPr>
          <w:rFonts w:ascii="Times New Roman" w:hAnsi="Times New Roman" w:cs="Times New Roman"/>
          <w:sz w:val="24"/>
          <w:szCs w:val="24"/>
        </w:rPr>
      </w:pPr>
      <w:proofErr w:type="gramStart"/>
      <w:r w:rsidRPr="008B3267">
        <w:rPr>
          <w:rFonts w:ascii="Times New Roman" w:hAnsi="Times New Roman" w:cs="Times New Roman"/>
          <w:sz w:val="24"/>
          <w:szCs w:val="24"/>
        </w:rPr>
        <w:t>находить длины отрезков и расстояния непосредственным измерением с помощью линейки; находить измерения параллелепипеда, куба; вычислять периметр многоугольника, периметр и площадь фигур, составленных из прямоугольников; находить длину окружности, плошадь круга; вычислять объем куба, параллелепипеда по заданным измерениям; решать несложные задачи на измерение геометрических величин в практических ситуациях; пользоваться основными метрическими единицами измерения длины, площади, объема;</w:t>
      </w:r>
      <w:proofErr w:type="gramEnd"/>
      <w:r w:rsidRPr="008B3267">
        <w:rPr>
          <w:rFonts w:ascii="Times New Roman" w:hAnsi="Times New Roman" w:cs="Times New Roman"/>
          <w:sz w:val="24"/>
          <w:szCs w:val="24"/>
        </w:rPr>
        <w:t xml:space="preserve"> выражать одни единицы величины через другие;</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использовать алгебраическую терминологию и символику; выражать формулами зависимости между величинами; понимать графический способ представления и </w:t>
      </w:r>
      <w:r w:rsidRPr="008B3267">
        <w:rPr>
          <w:rFonts w:ascii="Times New Roman" w:hAnsi="Times New Roman" w:cs="Times New Roman"/>
          <w:sz w:val="24"/>
          <w:szCs w:val="24"/>
        </w:rPr>
        <w:lastRenderedPageBreak/>
        <w:t>анализа информации, извлекать и интерпретировать информацию из графиков реальных процессов и зависимостей, использовать графики для определения свой</w:t>
      </w:r>
      <w:proofErr w:type="gramStart"/>
      <w:r w:rsidRPr="008B3267">
        <w:rPr>
          <w:rFonts w:ascii="Times New Roman" w:hAnsi="Times New Roman" w:cs="Times New Roman"/>
          <w:sz w:val="24"/>
          <w:szCs w:val="24"/>
        </w:rPr>
        <w:t>ств пр</w:t>
      </w:r>
      <w:proofErr w:type="gramEnd"/>
      <w:r w:rsidRPr="008B3267">
        <w:rPr>
          <w:rFonts w:ascii="Times New Roman" w:hAnsi="Times New Roman" w:cs="Times New Roman"/>
          <w:sz w:val="24"/>
          <w:szCs w:val="24"/>
        </w:rPr>
        <w:t xml:space="preserve">оцессов и зависимостей; </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 использовать неравенства при решении различных задач;</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решать задачи из реальной жизни, связанные с числовыми последовательностями, использовать свойства последовательностей.</w:t>
      </w:r>
    </w:p>
    <w:p w:rsidR="00DD67A5" w:rsidRPr="008B3267" w:rsidRDefault="00DD67A5" w:rsidP="00DD67A5">
      <w:pPr>
        <w:pStyle w:val="body"/>
        <w:rPr>
          <w:rFonts w:ascii="Times New Roman" w:hAnsi="Times New Roman" w:cs="Times New Roman"/>
          <w:sz w:val="24"/>
          <w:szCs w:val="24"/>
        </w:rPr>
      </w:pPr>
    </w:p>
    <w:p w:rsidR="00DD67A5" w:rsidRPr="008B3267" w:rsidRDefault="00DD67A5" w:rsidP="00DD67A5">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по </w:t>
      </w:r>
      <w:proofErr w:type="gramStart"/>
      <w:r w:rsidRPr="008B3267">
        <w:rPr>
          <w:rFonts w:ascii="Times New Roman" w:hAnsi="Times New Roman" w:cs="Times New Roman"/>
          <w:sz w:val="24"/>
          <w:szCs w:val="24"/>
        </w:rPr>
        <w:t>естественно-научной</w:t>
      </w:r>
      <w:proofErr w:type="gramEnd"/>
      <w:r w:rsidRPr="008B3267">
        <w:rPr>
          <w:rFonts w:ascii="Times New Roman" w:hAnsi="Times New Roman" w:cs="Times New Roman"/>
          <w:sz w:val="24"/>
          <w:szCs w:val="24"/>
        </w:rPr>
        <w:t xml:space="preserve"> грамотности в рамках внеурочной деятельности вносят вклад в достижение следующих предметных результатов по предметной области </w:t>
      </w:r>
      <w:r w:rsidRPr="008B3267">
        <w:rPr>
          <w:rFonts w:ascii="Times New Roman" w:hAnsi="Times New Roman" w:cs="Times New Roman"/>
          <w:b/>
          <w:bCs/>
          <w:sz w:val="24"/>
          <w:szCs w:val="24"/>
        </w:rPr>
        <w:t>«Естественно-научные предметы»</w:t>
      </w:r>
      <w:r w:rsidRPr="008B3267">
        <w:rPr>
          <w:rFonts w:ascii="Times New Roman" w:hAnsi="Times New Roman" w:cs="Times New Roman"/>
          <w:sz w:val="24"/>
          <w:szCs w:val="24"/>
        </w:rPr>
        <w:t xml:space="preserve">: </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объяснять процессы и свойства тел, в том числе в контексте ситуаций практико-ориентированного характера;</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проводить учебное исследование, в том числе понимать задачи исследования, применять методы исследования, соответствующие поставленной цели, осуществлять в соответствии с планом собственную деятельность и совместную деятельность в группе;</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применять простые физические модели для объяснения процессов и явлений;</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характеризовать и прогнозировать свойства веществ в зависимости от их состава и строения, влияние веществ и химических процессов на организм человека и окружающую природную среду;</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использовать изученные биологические термины, понятия, теории, законы и закономерности для объяснения наблюдаемых биологических объектов, явлений и процессов;</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умение использовать приобретенные знания и навыки для здорового образа жизни, сбалансированного питания и физической активности; умение противодействовать лженаучным манипуляциям в области здоровья; </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умение характеризовать принципы действия технических устрой</w:t>
      </w:r>
      <w:proofErr w:type="gramStart"/>
      <w:r w:rsidRPr="008B3267">
        <w:rPr>
          <w:rFonts w:ascii="Times New Roman" w:hAnsi="Times New Roman" w:cs="Times New Roman"/>
          <w:sz w:val="24"/>
          <w:szCs w:val="24"/>
        </w:rPr>
        <w:t>ств пр</w:t>
      </w:r>
      <w:proofErr w:type="gramEnd"/>
      <w:r w:rsidRPr="008B3267">
        <w:rPr>
          <w:rFonts w:ascii="Times New Roman" w:hAnsi="Times New Roman" w:cs="Times New Roman"/>
          <w:sz w:val="24"/>
          <w:szCs w:val="24"/>
        </w:rPr>
        <w:t>омышленных технологических процессов.</w:t>
      </w:r>
    </w:p>
    <w:p w:rsidR="00DD67A5" w:rsidRPr="008B3267" w:rsidRDefault="00DD67A5" w:rsidP="00DD67A5">
      <w:pPr>
        <w:pStyle w:val="body"/>
        <w:rPr>
          <w:rFonts w:ascii="Times New Roman" w:hAnsi="Times New Roman" w:cs="Times New Roman"/>
          <w:sz w:val="24"/>
          <w:szCs w:val="24"/>
        </w:rPr>
      </w:pPr>
    </w:p>
    <w:p w:rsidR="00DD67A5" w:rsidRPr="008B3267" w:rsidRDefault="00DD67A5" w:rsidP="00DD67A5">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по </w:t>
      </w:r>
      <w:r w:rsidRPr="008B3267">
        <w:rPr>
          <w:rStyle w:val="Bold"/>
          <w:rFonts w:ascii="Times New Roman" w:hAnsi="Times New Roman" w:cs="Times New Roman"/>
          <w:bCs/>
          <w:sz w:val="24"/>
          <w:szCs w:val="24"/>
        </w:rPr>
        <w:t>финансовой грамотности</w:t>
      </w:r>
      <w:r w:rsidRPr="008B3267">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освоение системы знаний, необходимых для решения финансовых вопросов, включая базовые финансово-экономические понятия, отражающие важнейшие сферы финансовых отношений;</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формирование умения устанавливать и объяснять взаимосвязи явлений, процессов в финансовой сфере общественной жизни, их элементов и основных функций;</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формирование умения решать познавательные и практические задачи, отражающие выполнение типичных для несовершеннолетнего социальных ролей и социальные взаимодействия в финансовой сфере общественной жизни, в том числе направленные на определение качества жизни человека, семьи и финансового благополучия;</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формирование умения использовать полученную информацию в процессе принятия решений о сохранении и накоплении денежных средств, при оценке финансовых рисков, при сравнении преимуществ и недостатков различных финансовых услуг;</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формирование умения распознавать попытки и предупреждать вовлечение себя и окружающих в деструктивные и криминальные формы сетевой активности (в том числе фишинг);</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 xml:space="preserve">формирование умения с опорой на знания, факты общественной жизни и личный </w:t>
      </w:r>
      <w:r w:rsidRPr="008B3267">
        <w:rPr>
          <w:rFonts w:ascii="Times New Roman" w:hAnsi="Times New Roman" w:cs="Times New Roman"/>
          <w:sz w:val="24"/>
          <w:szCs w:val="24"/>
        </w:rPr>
        <w:lastRenderedPageBreak/>
        <w:t>социальный опыт оценивать собственные поступки и поведение других людей с точки зрения их соответствия экономической рациональности (включая вопросы, связанные с личными финансами, для оценки рисков осуществления финансовых мошенничеств, применения недобросовестных практик);</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приобретение опыта использования полученных знаний в практической деятельности, в повседневной жизни для принятия рациональных финансовых решений в сфере управления личными финансами, определения моделей целесообразного финансового поведения, составления личного финансового плана.</w:t>
      </w:r>
    </w:p>
    <w:p w:rsidR="00DD67A5" w:rsidRPr="008B3267" w:rsidRDefault="00DD67A5" w:rsidP="00DD67A5">
      <w:pPr>
        <w:pStyle w:val="body"/>
        <w:rPr>
          <w:rFonts w:ascii="Times New Roman" w:hAnsi="Times New Roman" w:cs="Times New Roman"/>
          <w:sz w:val="24"/>
          <w:szCs w:val="24"/>
        </w:rPr>
      </w:pPr>
    </w:p>
    <w:p w:rsidR="00DD67A5" w:rsidRPr="008B3267" w:rsidRDefault="00DD67A5" w:rsidP="00DD67A5">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по </w:t>
      </w:r>
      <w:r w:rsidRPr="008B3267">
        <w:rPr>
          <w:rStyle w:val="Bold"/>
          <w:rFonts w:ascii="Times New Roman" w:hAnsi="Times New Roman" w:cs="Times New Roman"/>
          <w:bCs/>
          <w:sz w:val="24"/>
          <w:szCs w:val="24"/>
        </w:rPr>
        <w:t>глобальным компетенциям</w:t>
      </w:r>
      <w:r w:rsidRPr="008B3267">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освоение научных знаний, умений и способов действий, специфических для соответствующей предметной области;</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формирование предпосылок научного типа мышления;</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освоение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DD67A5" w:rsidRPr="008B3267" w:rsidRDefault="00DD67A5" w:rsidP="00DD67A5">
      <w:pPr>
        <w:pStyle w:val="body"/>
        <w:rPr>
          <w:rFonts w:ascii="Times New Roman" w:hAnsi="Times New Roman" w:cs="Times New Roman"/>
          <w:sz w:val="24"/>
          <w:szCs w:val="24"/>
        </w:rPr>
      </w:pPr>
    </w:p>
    <w:p w:rsidR="00DD67A5" w:rsidRPr="008B3267" w:rsidRDefault="00DD67A5" w:rsidP="00DD67A5">
      <w:pPr>
        <w:pStyle w:val="body"/>
        <w:rPr>
          <w:rFonts w:ascii="Times New Roman" w:hAnsi="Times New Roman" w:cs="Times New Roman"/>
          <w:sz w:val="24"/>
          <w:szCs w:val="24"/>
        </w:rPr>
      </w:pPr>
      <w:r w:rsidRPr="008B3267">
        <w:rPr>
          <w:rFonts w:ascii="Times New Roman" w:hAnsi="Times New Roman" w:cs="Times New Roman"/>
          <w:sz w:val="24"/>
          <w:szCs w:val="24"/>
        </w:rPr>
        <w:t xml:space="preserve">Занятия по </w:t>
      </w:r>
      <w:r w:rsidRPr="008B3267">
        <w:rPr>
          <w:rStyle w:val="Bold"/>
          <w:rFonts w:ascii="Times New Roman" w:hAnsi="Times New Roman" w:cs="Times New Roman"/>
          <w:bCs/>
          <w:sz w:val="24"/>
          <w:szCs w:val="24"/>
        </w:rPr>
        <w:t>креативному мышлению</w:t>
      </w:r>
      <w:r w:rsidRPr="008B3267">
        <w:rPr>
          <w:rFonts w:ascii="Times New Roman" w:hAnsi="Times New Roman" w:cs="Times New Roman"/>
          <w:sz w:val="24"/>
          <w:szCs w:val="24"/>
        </w:rPr>
        <w:t xml:space="preserve"> в рамках внеурочной деятельности вносят вклад в достижение следующих предметных результатов по различным предметным областям:</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способность с опорой на иллюстрации и/или описания ситуаций составлять названия, сюжеты и сценарии, диалоги и инсценировки;</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проявлять творческое воображение, изображать предметы и явления;</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демонстрировать с помощью рисунков смысл обсуждаемых терминов, суждений, выражений и т.п.;</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предлагать адекватные способы решения различных социальных проблем в области энерго- и ресурсосбережения, в области экологии, в области заботы о людях с особыми потребностями, в области межличностных взаимоотношений;</w:t>
      </w:r>
    </w:p>
    <w:p w:rsidR="00DD67A5" w:rsidRPr="008B3267" w:rsidRDefault="00DD67A5" w:rsidP="00DD67A5">
      <w:pPr>
        <w:pStyle w:val="list-bullet"/>
        <w:rPr>
          <w:rFonts w:ascii="Times New Roman" w:hAnsi="Times New Roman" w:cs="Times New Roman"/>
          <w:sz w:val="24"/>
          <w:szCs w:val="24"/>
        </w:rPr>
      </w:pPr>
      <w:r w:rsidRPr="008B3267">
        <w:rPr>
          <w:rFonts w:ascii="Times New Roman" w:hAnsi="Times New Roman" w:cs="Times New Roman"/>
          <w:sz w:val="24"/>
          <w:szCs w:val="24"/>
        </w:rPr>
        <w:t>ставить исследовательские вопросы, предлагать гипотезы, схемы экспериментов, предложения по изобретательству.</w:t>
      </w:r>
    </w:p>
    <w:p w:rsidR="00B32F96" w:rsidRPr="008B3267" w:rsidRDefault="00B32F96" w:rsidP="00454029">
      <w:pPr>
        <w:tabs>
          <w:tab w:val="left" w:pos="2445"/>
        </w:tabs>
        <w:rPr>
          <w:rFonts w:ascii="Times New Roman" w:hAnsi="Times New Roman" w:cs="Times New Roman"/>
          <w:sz w:val="24"/>
          <w:szCs w:val="24"/>
        </w:rPr>
      </w:pPr>
    </w:p>
    <w:p w:rsidR="00464D6A" w:rsidRPr="008B3267" w:rsidRDefault="00464D6A" w:rsidP="00464D6A">
      <w:pPr>
        <w:pStyle w:val="2"/>
        <w:rPr>
          <w:sz w:val="24"/>
          <w:szCs w:val="24"/>
        </w:rPr>
      </w:pPr>
      <w:bookmarkStart w:id="12" w:name="_Toc118724560"/>
      <w:r w:rsidRPr="008B3267">
        <w:rPr>
          <w:sz w:val="24"/>
          <w:szCs w:val="24"/>
        </w:rPr>
        <w:t>Содержание курса по шести направлениям функциональной грамотности для 9 класс</w:t>
      </w:r>
      <w:bookmarkEnd w:id="12"/>
      <w:r w:rsidRPr="008B3267">
        <w:rPr>
          <w:sz w:val="24"/>
          <w:szCs w:val="24"/>
        </w:rPr>
        <w:t>а</w:t>
      </w:r>
    </w:p>
    <w:p w:rsidR="00540158" w:rsidRPr="008B3267" w:rsidRDefault="00540158" w:rsidP="00454029">
      <w:pPr>
        <w:tabs>
          <w:tab w:val="left" w:pos="2445"/>
        </w:tabs>
        <w:rPr>
          <w:rFonts w:ascii="Times New Roman" w:hAnsi="Times New Roman" w:cs="Times New Roman"/>
          <w:sz w:val="24"/>
          <w:szCs w:val="24"/>
        </w:rPr>
      </w:pPr>
    </w:p>
    <w:tbl>
      <w:tblPr>
        <w:tblW w:w="0" w:type="auto"/>
        <w:tblInd w:w="80" w:type="dxa"/>
        <w:tblLayout w:type="fixed"/>
        <w:tblCellMar>
          <w:left w:w="0" w:type="dxa"/>
          <w:right w:w="0" w:type="dxa"/>
        </w:tblCellMar>
        <w:tblLook w:val="0000" w:firstRow="0" w:lastRow="0" w:firstColumn="0" w:lastColumn="0" w:noHBand="0" w:noVBand="0"/>
      </w:tblPr>
      <w:tblGrid>
        <w:gridCol w:w="500"/>
        <w:gridCol w:w="60"/>
        <w:gridCol w:w="7662"/>
      </w:tblGrid>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Модуль: Читательская грамотность «События и факты с разных точек зрения» (5 ч)</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Смысл жизни (я и моя жизнь)</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Самоопределение</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3</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Смыслы, явные и скрытые</w:t>
            </w:r>
          </w:p>
        </w:tc>
      </w:tr>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 xml:space="preserve">Модуль: </w:t>
            </w:r>
            <w:proofErr w:type="gramStart"/>
            <w:r w:rsidRPr="008B3267">
              <w:rPr>
                <w:sz w:val="24"/>
                <w:szCs w:val="24"/>
              </w:rPr>
              <w:t>Естественно-научная</w:t>
            </w:r>
            <w:proofErr w:type="gramEnd"/>
            <w:r w:rsidRPr="008B3267">
              <w:rPr>
                <w:sz w:val="24"/>
                <w:szCs w:val="24"/>
              </w:rPr>
              <w:t xml:space="preserve"> грамотность «Знания в действии» (5 ч)</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Наука и технологии</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Вещества, которые нас окружают</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lastRenderedPageBreak/>
              <w:t>3</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Наше здоровье</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4</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Заботимся о Земле</w:t>
            </w:r>
          </w:p>
        </w:tc>
      </w:tr>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Модуль: Креативное мышление «Проявляем креативность на уроках, в школе и в жизни» (5 ч)</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Креативность в учебных ситуациях, ситуациях личностного роста и социального проектирования. Анализ моделей и ситуаций.</w:t>
            </w:r>
            <w:r w:rsidRPr="008B3267">
              <w:rPr>
                <w:rFonts w:ascii="Times New Roman" w:hAnsi="Times New Roman" w:cs="Times New Roman"/>
                <w:sz w:val="24"/>
                <w:szCs w:val="24"/>
              </w:rPr>
              <w:br/>
              <w:t xml:space="preserve">Модели заданий: </w:t>
            </w:r>
          </w:p>
          <w:p w:rsidR="00540158" w:rsidRPr="008B3267" w:rsidRDefault="00540158"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диалоги (ПС),</w:t>
            </w:r>
          </w:p>
          <w:p w:rsidR="00540158" w:rsidRPr="008B3267" w:rsidRDefault="00540158"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инфографика (ВС),</w:t>
            </w:r>
          </w:p>
          <w:p w:rsidR="00540158" w:rsidRPr="008B3267" w:rsidRDefault="00540158"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личностные действия и социальное проектирование (СПр),</w:t>
            </w:r>
          </w:p>
          <w:p w:rsidR="00540158" w:rsidRPr="008B3267" w:rsidRDefault="00540158"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вопросы методологии научного познания (ЕНПр).</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Выдвижение разнообразных идей. Проявляем гибкость и беглость мышления при решении жизненных проблем.</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3</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Выдвижение креативных идей и их доработка. Оригинальность и проработанность. В какой жизненной ситуации мне помогла креативность? Моделируем жизненную ситуацию: когда может понадобиться креативность</w:t>
            </w:r>
          </w:p>
        </w:tc>
      </w:tr>
      <w:tr w:rsidR="00540158" w:rsidRPr="008B3267" w:rsidTr="00540158">
        <w:trPr>
          <w:trHeight w:val="577"/>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4</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От выдвижения до доработки идей. Создание продукта. Выполнение проекта на основе комплексного задания.</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5</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Диагностика и рефлексия. Самооценка. Выполнение итоговой работы</w:t>
            </w:r>
          </w:p>
        </w:tc>
      </w:tr>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Модуль: Математическая грамотность «Математика в окружающем мире» (4 ч)</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В общественной жизни: социальные опросы</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 xml:space="preserve">На отдыхе: измерения на местности </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3</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В общественной жизни: интернет</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4</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В домашних делах: коммунальные платежи</w:t>
            </w:r>
          </w:p>
        </w:tc>
      </w:tr>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 xml:space="preserve">Модуль: Финансовая грамотность «Основы финансового успеха» (4 ч) </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Мое образование — мое будущее</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Человек и работа: что учитываем, когда делаем выбор</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3</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 xml:space="preserve">Налоги и выплаты: что отдаем и как получаем </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4</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 xml:space="preserve">Самое главное о профессиональном выборе: образование, работа и финансовая стабильность </w:t>
            </w:r>
          </w:p>
        </w:tc>
      </w:tr>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Интегрированные занятия: Финансовая грамотность+ Математика (2 ч)</w:t>
            </w:r>
          </w:p>
        </w:tc>
      </w:tr>
      <w:tr w:rsidR="00540158" w:rsidRPr="008B3267" w:rsidTr="00540158">
        <w:trPr>
          <w:trHeight w:val="60"/>
        </w:trPr>
        <w:tc>
          <w:tcPr>
            <w:tcW w:w="560"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lastRenderedPageBreak/>
              <w:t>1</w:t>
            </w:r>
          </w:p>
        </w:tc>
        <w:tc>
          <w:tcPr>
            <w:tcW w:w="7662"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«Труд, зарплата и налог — важный опыт и урок»</w:t>
            </w:r>
          </w:p>
        </w:tc>
      </w:tr>
      <w:tr w:rsidR="00540158" w:rsidRPr="008B3267" w:rsidTr="00540158">
        <w:trPr>
          <w:trHeight w:val="60"/>
        </w:trPr>
        <w:tc>
          <w:tcPr>
            <w:tcW w:w="8222" w:type="dxa"/>
            <w:gridSpan w:val="3"/>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head"/>
              <w:jc w:val="left"/>
              <w:rPr>
                <w:sz w:val="24"/>
                <w:szCs w:val="24"/>
              </w:rPr>
            </w:pPr>
            <w:r w:rsidRPr="008B3267">
              <w:rPr>
                <w:sz w:val="24"/>
                <w:szCs w:val="24"/>
              </w:rPr>
              <w:t xml:space="preserve">Модуль: Глобальные компетенции «Роскошь общения. Ты, я, мы отвечаем за планету. Мы будем </w:t>
            </w:r>
            <w:proofErr w:type="gramStart"/>
            <w:r w:rsidRPr="008B3267">
              <w:rPr>
                <w:sz w:val="24"/>
                <w:szCs w:val="24"/>
              </w:rPr>
              <w:t>жить</w:t>
            </w:r>
            <w:proofErr w:type="gramEnd"/>
            <w:r w:rsidRPr="008B3267">
              <w:rPr>
                <w:sz w:val="24"/>
                <w:szCs w:val="24"/>
              </w:rPr>
              <w:t xml:space="preserve"> и работать в изменяющемся цифровом мире» (5 ч)</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Какое общение называют эффективным. Расшифруем «4к»</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2-3</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Общаемся в сетевых сообществах, сталкиваемся со стереотипами, действуем сообща</w:t>
            </w:r>
          </w:p>
        </w:tc>
      </w:tr>
      <w:tr w:rsidR="00540158" w:rsidRPr="008B3267" w:rsidTr="00540158">
        <w:trPr>
          <w:trHeight w:val="60"/>
        </w:trPr>
        <w:tc>
          <w:tcPr>
            <w:tcW w:w="500"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jc w:val="center"/>
              <w:rPr>
                <w:rFonts w:ascii="Times New Roman" w:hAnsi="Times New Roman" w:cs="Times New Roman"/>
                <w:sz w:val="24"/>
                <w:szCs w:val="24"/>
              </w:rPr>
            </w:pPr>
            <w:r w:rsidRPr="008B3267">
              <w:rPr>
                <w:rFonts w:ascii="Times New Roman" w:hAnsi="Times New Roman" w:cs="Times New Roman"/>
                <w:sz w:val="24"/>
                <w:szCs w:val="24"/>
              </w:rPr>
              <w:t>4-5</w:t>
            </w:r>
          </w:p>
        </w:tc>
        <w:tc>
          <w:tcPr>
            <w:tcW w:w="7722" w:type="dxa"/>
            <w:gridSpan w:val="2"/>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540158" w:rsidRPr="008B3267" w:rsidRDefault="00540158" w:rsidP="00E90CF0">
            <w:pPr>
              <w:pStyle w:val="table-body"/>
              <w:rPr>
                <w:rFonts w:ascii="Times New Roman" w:hAnsi="Times New Roman" w:cs="Times New Roman"/>
                <w:sz w:val="24"/>
                <w:szCs w:val="24"/>
              </w:rPr>
            </w:pPr>
            <w:r w:rsidRPr="008B3267">
              <w:rPr>
                <w:rFonts w:ascii="Times New Roman" w:hAnsi="Times New Roman" w:cs="Times New Roman"/>
                <w:sz w:val="24"/>
                <w:szCs w:val="24"/>
              </w:rPr>
              <w:t xml:space="preserve">Почему и для чего в современном мире нужно быть глобально компетентным? </w:t>
            </w:r>
            <w:r w:rsidRPr="008B3267">
              <w:rPr>
                <w:rFonts w:ascii="Times New Roman" w:hAnsi="Times New Roman" w:cs="Times New Roman"/>
                <w:sz w:val="24"/>
                <w:szCs w:val="24"/>
              </w:rPr>
              <w:br/>
              <w:t xml:space="preserve">Действуем для будущего: учитываем цели устойчивого развития </w:t>
            </w:r>
          </w:p>
        </w:tc>
      </w:tr>
    </w:tbl>
    <w:p w:rsidR="00A54C6E" w:rsidRPr="008B3267" w:rsidRDefault="00A54C6E" w:rsidP="00540158">
      <w:pPr>
        <w:rPr>
          <w:rFonts w:ascii="Times New Roman" w:hAnsi="Times New Roman" w:cs="Times New Roman"/>
          <w:sz w:val="24"/>
          <w:szCs w:val="24"/>
        </w:rPr>
      </w:pPr>
      <w:r w:rsidRPr="008B3267">
        <w:rPr>
          <w:rFonts w:ascii="Times New Roman" w:hAnsi="Times New Roman" w:cs="Times New Roman"/>
          <w:sz w:val="24"/>
          <w:szCs w:val="24"/>
        </w:rPr>
        <w:t xml:space="preserve">  </w:t>
      </w:r>
    </w:p>
    <w:p w:rsidR="00464D6A" w:rsidRPr="008B3267" w:rsidRDefault="00A54C6E" w:rsidP="00540158">
      <w:pPr>
        <w:rPr>
          <w:rFonts w:ascii="Times New Roman" w:hAnsi="Times New Roman" w:cs="Times New Roman"/>
          <w:sz w:val="24"/>
          <w:szCs w:val="24"/>
        </w:rPr>
      </w:pPr>
      <w:r w:rsidRPr="008B3267">
        <w:rPr>
          <w:rFonts w:ascii="Times New Roman" w:hAnsi="Times New Roman" w:cs="Times New Roman"/>
          <w:sz w:val="24"/>
          <w:szCs w:val="24"/>
        </w:rPr>
        <w:t>Тематическое планирование</w:t>
      </w:r>
    </w:p>
    <w:tbl>
      <w:tblPr>
        <w:tblW w:w="10103" w:type="dxa"/>
        <w:tblInd w:w="80" w:type="dxa"/>
        <w:tblLayout w:type="fixed"/>
        <w:tblCellMar>
          <w:left w:w="0" w:type="dxa"/>
          <w:right w:w="0" w:type="dxa"/>
        </w:tblCellMar>
        <w:tblLook w:val="0000" w:firstRow="0" w:lastRow="0" w:firstColumn="0" w:lastColumn="0" w:noHBand="0" w:noVBand="0"/>
      </w:tblPr>
      <w:tblGrid>
        <w:gridCol w:w="538"/>
        <w:gridCol w:w="1115"/>
        <w:gridCol w:w="676"/>
        <w:gridCol w:w="2135"/>
        <w:gridCol w:w="1965"/>
        <w:gridCol w:w="675"/>
        <w:gridCol w:w="15"/>
        <w:gridCol w:w="15"/>
        <w:gridCol w:w="15"/>
        <w:gridCol w:w="15"/>
        <w:gridCol w:w="15"/>
        <w:gridCol w:w="15"/>
        <w:gridCol w:w="15"/>
        <w:gridCol w:w="765"/>
        <w:gridCol w:w="2129"/>
      </w:tblGrid>
      <w:tr w:rsidR="00A54C6E" w:rsidRPr="008B3267" w:rsidTr="008E02E6">
        <w:trPr>
          <w:trHeight w:val="495"/>
        </w:trPr>
        <w:tc>
          <w:tcPr>
            <w:tcW w:w="538"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w:t>
            </w:r>
          </w:p>
        </w:tc>
        <w:tc>
          <w:tcPr>
            <w:tcW w:w="111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Тема</w:t>
            </w:r>
          </w:p>
        </w:tc>
        <w:tc>
          <w:tcPr>
            <w:tcW w:w="676"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Кол-во часов</w:t>
            </w:r>
          </w:p>
        </w:tc>
        <w:tc>
          <w:tcPr>
            <w:tcW w:w="213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Основное содержание</w:t>
            </w:r>
          </w:p>
        </w:tc>
        <w:tc>
          <w:tcPr>
            <w:tcW w:w="196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Основные виды деятельности</w:t>
            </w:r>
          </w:p>
        </w:tc>
        <w:tc>
          <w:tcPr>
            <w:tcW w:w="1545" w:type="dxa"/>
            <w:gridSpan w:val="9"/>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дата</w:t>
            </w:r>
          </w:p>
        </w:tc>
        <w:tc>
          <w:tcPr>
            <w:tcW w:w="212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Электронные (цифровые) образовательные ресурсы</w:t>
            </w:r>
          </w:p>
        </w:tc>
      </w:tr>
      <w:tr w:rsidR="00A54C6E" w:rsidRPr="008B3267" w:rsidTr="00A54C6E">
        <w:trPr>
          <w:trHeight w:val="330"/>
        </w:trPr>
        <w:tc>
          <w:tcPr>
            <w:tcW w:w="538"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p>
        </w:tc>
        <w:tc>
          <w:tcPr>
            <w:tcW w:w="111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p>
        </w:tc>
        <w:tc>
          <w:tcPr>
            <w:tcW w:w="676"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p>
        </w:tc>
        <w:tc>
          <w:tcPr>
            <w:tcW w:w="213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p>
        </w:tc>
        <w:tc>
          <w:tcPr>
            <w:tcW w:w="196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p>
        </w:tc>
        <w:tc>
          <w:tcPr>
            <w:tcW w:w="780" w:type="dxa"/>
            <w:gridSpan w:val="8"/>
            <w:tcBorders>
              <w:top w:val="single" w:sz="4" w:space="0" w:color="auto"/>
              <w:left w:val="single" w:sz="8" w:space="0" w:color="000000"/>
              <w:bottom w:val="single" w:sz="8" w:space="0" w:color="000000"/>
              <w:right w:val="single" w:sz="4" w:space="0" w:color="auto"/>
            </w:tcBorders>
            <w:tcMar>
              <w:top w:w="80" w:type="dxa"/>
              <w:left w:w="80" w:type="dxa"/>
              <w:bottom w:w="80" w:type="dxa"/>
              <w:right w:w="80" w:type="dxa"/>
            </w:tcMar>
          </w:tcPr>
          <w:p w:rsidR="00A54C6E" w:rsidRPr="008B3267" w:rsidRDefault="00A54C6E" w:rsidP="00E90CF0">
            <w:pPr>
              <w:pStyle w:val="table-head"/>
              <w:spacing w:after="0"/>
              <w:rPr>
                <w:sz w:val="24"/>
                <w:szCs w:val="24"/>
              </w:rPr>
            </w:pPr>
            <w:r w:rsidRPr="008B3267">
              <w:rPr>
                <w:sz w:val="24"/>
                <w:szCs w:val="24"/>
              </w:rPr>
              <w:t>план</w:t>
            </w:r>
          </w:p>
        </w:tc>
        <w:tc>
          <w:tcPr>
            <w:tcW w:w="765" w:type="dxa"/>
            <w:tcBorders>
              <w:top w:val="single" w:sz="4" w:space="0" w:color="auto"/>
              <w:left w:val="single" w:sz="4" w:space="0" w:color="auto"/>
              <w:bottom w:val="single" w:sz="8" w:space="0" w:color="000000"/>
              <w:right w:val="single" w:sz="8" w:space="0" w:color="000000"/>
            </w:tcBorders>
          </w:tcPr>
          <w:p w:rsidR="00A54C6E" w:rsidRPr="008B3267" w:rsidRDefault="00A54C6E" w:rsidP="00E90CF0">
            <w:pPr>
              <w:pStyle w:val="table-head"/>
              <w:spacing w:after="0"/>
              <w:rPr>
                <w:sz w:val="24"/>
                <w:szCs w:val="24"/>
              </w:rPr>
            </w:pPr>
            <w:r w:rsidRPr="008B3267">
              <w:rPr>
                <w:sz w:val="24"/>
                <w:szCs w:val="24"/>
              </w:rPr>
              <w:t>факт</w:t>
            </w:r>
          </w:p>
        </w:tc>
        <w:tc>
          <w:tcPr>
            <w:tcW w:w="212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head"/>
              <w:spacing w:after="0"/>
              <w:rPr>
                <w:sz w:val="24"/>
                <w:szCs w:val="24"/>
              </w:rPr>
            </w:pP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Введение в курс «Функциональная грамотность» для учащихся 9 класса.</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Введение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Знакомство участников программы. Обсуждение понятий «функциональная грамотность», «составляющие функциональной грамотности (читательская, математическая, </w:t>
            </w:r>
            <w:proofErr w:type="gramStart"/>
            <w:r w:rsidRPr="008B3267">
              <w:rPr>
                <w:rFonts w:ascii="Times New Roman" w:hAnsi="Times New Roman" w:cs="Times New Roman"/>
                <w:sz w:val="24"/>
                <w:szCs w:val="24"/>
              </w:rPr>
              <w:t>естественно-научная</w:t>
            </w:r>
            <w:proofErr w:type="gramEnd"/>
            <w:r w:rsidRPr="008B3267">
              <w:rPr>
                <w:rFonts w:ascii="Times New Roman" w:hAnsi="Times New Roman" w:cs="Times New Roman"/>
                <w:sz w:val="24"/>
                <w:szCs w:val="24"/>
              </w:rPr>
              <w:t xml:space="preserve">, финансовая грамотность, глобальные компетенции, креативное мышление). Ожидания каждого школьника и группы в целом от совместной работы. Обсуждение </w:t>
            </w:r>
            <w:r w:rsidRPr="008B3267">
              <w:rPr>
                <w:rFonts w:ascii="Times New Roman" w:hAnsi="Times New Roman" w:cs="Times New Roman"/>
                <w:sz w:val="24"/>
                <w:szCs w:val="24"/>
              </w:rPr>
              <w:lastRenderedPageBreak/>
              <w:t xml:space="preserve">планов и организации работы в рамках программы.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 xml:space="preserve">Развить мотивацию к целенаправленной социально значимой деятельности; стремление быть полезным, интерес к социальному сотрудничеству. Сформировать </w:t>
            </w:r>
            <w:proofErr w:type="gramStart"/>
            <w:r w:rsidRPr="008B3267">
              <w:rPr>
                <w:rFonts w:ascii="Times New Roman" w:hAnsi="Times New Roman" w:cs="Times New Roman"/>
                <w:sz w:val="24"/>
                <w:szCs w:val="24"/>
              </w:rPr>
              <w:t>внутреннюю</w:t>
            </w:r>
            <w:proofErr w:type="gramEnd"/>
            <w:r w:rsidRPr="008B3267">
              <w:rPr>
                <w:rFonts w:ascii="Times New Roman" w:hAnsi="Times New Roman" w:cs="Times New Roman"/>
                <w:sz w:val="24"/>
                <w:szCs w:val="24"/>
              </w:rPr>
              <w:t xml:space="preserve"> позиции личности как особого ценностного отношения к себе, окружающим людям и жизни в целом. Сформировать установку на активное участие в решении </w:t>
            </w:r>
            <w:r w:rsidRPr="008B3267">
              <w:rPr>
                <w:rFonts w:ascii="Times New Roman" w:hAnsi="Times New Roman" w:cs="Times New Roman"/>
                <w:sz w:val="24"/>
                <w:szCs w:val="24"/>
              </w:rPr>
              <w:lastRenderedPageBreak/>
              <w:t>практических задач, осознанием важности образования на протяжении всей жизни для успеш-</w:t>
            </w:r>
          </w:p>
        </w:tc>
        <w:tc>
          <w:tcPr>
            <w:tcW w:w="720" w:type="dxa"/>
            <w:gridSpan w:val="4"/>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Портал Российской электронной школы (https://fg.resh.edu.ru/)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2"/>
                <w:sz w:val="24"/>
                <w:szCs w:val="24"/>
              </w:rPr>
              <w:t xml:space="preserve">Портал ФГБНУ ИСРО РАО, </w:t>
            </w:r>
            <w:r w:rsidRPr="008B3267">
              <w:rPr>
                <w:rFonts w:ascii="Times New Roman" w:hAnsi="Times New Roman" w:cs="Times New Roman"/>
                <w:spacing w:val="-2"/>
                <w:sz w:val="24"/>
                <w:szCs w:val="24"/>
              </w:rPr>
              <w:br/>
              <w:t>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w:t>
            </w:r>
            <w:r w:rsidRPr="008B3267">
              <w:rPr>
                <w:rFonts w:ascii="Times New Roman" w:hAnsi="Times New Roman" w:cs="Times New Roman"/>
                <w:sz w:val="24"/>
                <w:szCs w:val="24"/>
              </w:rPr>
              <w:t xml:space="preserve"> </w:t>
            </w:r>
            <w:r w:rsidRPr="008B3267">
              <w:rPr>
                <w:rFonts w:ascii="Times New Roman" w:hAnsi="Times New Roman" w:cs="Times New Roman"/>
                <w:sz w:val="24"/>
                <w:szCs w:val="24"/>
              </w:rPr>
              <w:br/>
              <w:t xml:space="preserve">(http://skiv.instrao.ru/)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Материалы образовательного ресурса издательства </w:t>
            </w:r>
            <w:r w:rsidRPr="008B3267">
              <w:rPr>
                <w:rFonts w:ascii="Times New Roman" w:hAnsi="Times New Roman" w:cs="Times New Roman"/>
                <w:sz w:val="24"/>
                <w:szCs w:val="24"/>
              </w:rPr>
              <w:lastRenderedPageBreak/>
              <w:t xml:space="preserve">«Просвещение» </w:t>
            </w:r>
            <w:r w:rsidRPr="008B3267">
              <w:rPr>
                <w:rFonts w:ascii="Times New Roman" w:hAnsi="Times New Roman" w:cs="Times New Roman"/>
                <w:sz w:val="24"/>
                <w:szCs w:val="24"/>
              </w:rPr>
              <w:br/>
              <w:t xml:space="preserve">(https://media.prosv.ru/func/)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ной профессиональной деятельности и развитием необходимых умений. Приобрести опыт успешного межличностного общения; готовность к разнообразной совместной деятельности, активное участие в коллективных учебно-исследовательских, проектных и других творческих работах.</w:t>
            </w:r>
          </w:p>
        </w:tc>
        <w:tc>
          <w:tcPr>
            <w:tcW w:w="705" w:type="dxa"/>
            <w:gridSpan w:val="3"/>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840" w:type="dxa"/>
            <w:gridSpan w:val="6"/>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Материалы из пособий «Функциональная грамотность. Учимся для жизни» издательства «Просвещение»</w:t>
            </w: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Модуль 1: Читательская грамотность: «События и факты с разных точек зрения» (5 ч)</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Смысл жизни (я и моя жизнь)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Авторский замысел и читательские установки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Интегрировать и интерпретировать информацию</w:t>
            </w:r>
          </w:p>
        </w:tc>
        <w:tc>
          <w:tcPr>
            <w:tcW w:w="690" w:type="dxa"/>
            <w:gridSpan w:val="2"/>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55" w:type="dxa"/>
            <w:gridSpan w:val="7"/>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«Зарок»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«Самое старое место»: образовательный ресурс издательства «Просвещение» (https://media.prosv.ru/func/)</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3-5.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Самоопределение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3</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Альтернативные точки зрения и их основания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Интегрировать и интерпретировать информацию, осмыслять содержание и форму текста</w:t>
            </w:r>
          </w:p>
        </w:tc>
        <w:tc>
          <w:tcPr>
            <w:tcW w:w="690" w:type="dxa"/>
            <w:gridSpan w:val="2"/>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55" w:type="dxa"/>
            <w:gridSpan w:val="7"/>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«Киберспорт» Читательская грамотность. Сборник эталонных заданий. Выпуск 1.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Смыслы, явные и скрытые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Коммуникативное намерение автора, манипуляция в коммуникации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Осмыслять содержание и форму текста</w:t>
            </w:r>
          </w:p>
        </w:tc>
        <w:tc>
          <w:tcPr>
            <w:tcW w:w="690" w:type="dxa"/>
            <w:gridSpan w:val="2"/>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55" w:type="dxa"/>
            <w:gridSpan w:val="7"/>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«Выигрыш»  Читательская грамотность. Сборник эталонных заданий. Выпуск 2. Учеб</w:t>
            </w:r>
            <w:proofErr w:type="gramStart"/>
            <w:r w:rsidRPr="008B3267">
              <w:rPr>
                <w:rFonts w:ascii="Times New Roman" w:hAnsi="Times New Roman" w:cs="Times New Roman"/>
                <w:sz w:val="24"/>
                <w:szCs w:val="24"/>
              </w:rPr>
              <w:t>.</w:t>
            </w:r>
            <w:proofErr w:type="gramEnd"/>
            <w:r w:rsidRPr="008B3267">
              <w:rPr>
                <w:rFonts w:ascii="Times New Roman" w:hAnsi="Times New Roman" w:cs="Times New Roman"/>
                <w:sz w:val="24"/>
                <w:szCs w:val="24"/>
              </w:rPr>
              <w:t xml:space="preserve"> </w:t>
            </w:r>
            <w:proofErr w:type="gramStart"/>
            <w:r w:rsidRPr="008B3267">
              <w:rPr>
                <w:rFonts w:ascii="Times New Roman" w:hAnsi="Times New Roman" w:cs="Times New Roman"/>
                <w:sz w:val="24"/>
                <w:szCs w:val="24"/>
              </w:rPr>
              <w:t>п</w:t>
            </w:r>
            <w:proofErr w:type="gramEnd"/>
            <w:r w:rsidRPr="008B3267">
              <w:rPr>
                <w:rFonts w:ascii="Times New Roman" w:hAnsi="Times New Roman" w:cs="Times New Roman"/>
                <w:sz w:val="24"/>
                <w:szCs w:val="24"/>
              </w:rPr>
              <w:t xml:space="preserve">особие для общеобразоват. организаций. В 2-х ч. Часть 2. – </w:t>
            </w:r>
            <w:proofErr w:type="gramStart"/>
            <w:r w:rsidRPr="008B3267">
              <w:rPr>
                <w:rFonts w:ascii="Times New Roman" w:hAnsi="Times New Roman" w:cs="Times New Roman"/>
                <w:sz w:val="24"/>
                <w:szCs w:val="24"/>
              </w:rPr>
              <w:t>М., СПб.: «Просвещение», 2021).</w:t>
            </w:r>
            <w:proofErr w:type="gramEnd"/>
          </w:p>
        </w:tc>
      </w:tr>
      <w:tr w:rsidR="00116BD6" w:rsidRPr="008B3267" w:rsidTr="00116BD6">
        <w:tc>
          <w:tcPr>
            <w:tcW w:w="7119" w:type="dxa"/>
            <w:gridSpan w:val="7"/>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 xml:space="preserve">Модуль 2: </w:t>
            </w:r>
            <w:proofErr w:type="gramStart"/>
            <w:r w:rsidRPr="008B3267">
              <w:rPr>
                <w:rStyle w:val="Bold"/>
                <w:rFonts w:ascii="Times New Roman" w:hAnsi="Times New Roman" w:cs="Times New Roman"/>
                <w:bCs/>
                <w:sz w:val="24"/>
                <w:szCs w:val="24"/>
              </w:rPr>
              <w:t>Естественно-научная</w:t>
            </w:r>
            <w:proofErr w:type="gramEnd"/>
            <w:r w:rsidRPr="008B3267">
              <w:rPr>
                <w:rStyle w:val="Bold"/>
                <w:rFonts w:ascii="Times New Roman" w:hAnsi="Times New Roman" w:cs="Times New Roman"/>
                <w:bCs/>
                <w:sz w:val="24"/>
                <w:szCs w:val="24"/>
              </w:rPr>
              <w:t xml:space="preserve"> грамотность: «Знания в действии» (5 ч)</w:t>
            </w:r>
          </w:p>
        </w:tc>
        <w:tc>
          <w:tcPr>
            <w:tcW w:w="2984" w:type="dxa"/>
            <w:gridSpan w:val="8"/>
            <w:tcBorders>
              <w:top w:val="single" w:sz="8" w:space="0" w:color="000000"/>
              <w:left w:val="single" w:sz="4" w:space="0" w:color="auto"/>
              <w:bottom w:val="single" w:sz="8" w:space="0" w:color="000000"/>
              <w:right w:val="single" w:sz="8" w:space="0" w:color="000000"/>
            </w:tcBorders>
          </w:tcPr>
          <w:p w:rsidR="00116BD6" w:rsidRPr="008B3267" w:rsidRDefault="00116BD6" w:rsidP="00116BD6">
            <w:pPr>
              <w:pStyle w:val="table-body"/>
              <w:spacing w:after="0"/>
              <w:rPr>
                <w:rFonts w:ascii="Times New Roman" w:hAnsi="Times New Roman" w:cs="Times New Roman"/>
                <w:sz w:val="24"/>
                <w:szCs w:val="24"/>
              </w:rPr>
            </w:pP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Наука и технологии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Выполнение заданий «Сесть на астероид» и «Солнечные панели»</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Объяснение принципов действия технологий. Выдвижение идей по использованию знаний для разработки и совершенствования технологий. </w:t>
            </w:r>
          </w:p>
        </w:tc>
        <w:tc>
          <w:tcPr>
            <w:tcW w:w="690" w:type="dxa"/>
            <w:gridSpan w:val="2"/>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55" w:type="dxa"/>
            <w:gridSpan w:val="7"/>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Портал РЭШ (https://fg.resh.edu.ru)</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Вещества, которые нас окружают</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Выполнение заданий «Лекарства или яды» и «Чай»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Объяснение происходящих процессов и воздействия различных веществ на организм человека.</w:t>
            </w:r>
          </w:p>
        </w:tc>
        <w:tc>
          <w:tcPr>
            <w:tcW w:w="675" w:type="dxa"/>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70" w:type="dxa"/>
            <w:gridSpan w:val="8"/>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4"/>
                <w:sz w:val="24"/>
                <w:szCs w:val="24"/>
              </w:rPr>
              <w:t xml:space="preserve">Портал РЭШ (https://fg.resh.edu.ru)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Сетевой комплекс информационного взаимодействия субъектов Российской Федерации в проекте «Мониторинг формирования функциональной грамотности учащихся» (http://skiv.instrao.ru)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Наше здоровье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Выполнение заданий «О чем расскажет анализ крови» и/или «Вакцины»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Объяснение происходящих процессов. Анализ методов исследования и интерпретация </w:t>
            </w:r>
            <w:r w:rsidRPr="008B3267">
              <w:rPr>
                <w:rFonts w:ascii="Times New Roman" w:hAnsi="Times New Roman" w:cs="Times New Roman"/>
                <w:sz w:val="24"/>
                <w:szCs w:val="24"/>
              </w:rPr>
              <w:lastRenderedPageBreak/>
              <w:t>результатов «экспериментов.</w:t>
            </w:r>
          </w:p>
        </w:tc>
        <w:tc>
          <w:tcPr>
            <w:tcW w:w="735" w:type="dxa"/>
            <w:gridSpan w:val="5"/>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10" w:type="dxa"/>
            <w:gridSpan w:val="4"/>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 чем расскажет анализ крови»: образовательный ресурс издательства «Просвещение» </w:t>
            </w:r>
            <w:r w:rsidRPr="008B3267">
              <w:rPr>
                <w:rFonts w:ascii="Times New Roman" w:hAnsi="Times New Roman" w:cs="Times New Roman"/>
                <w:sz w:val="24"/>
                <w:szCs w:val="24"/>
              </w:rPr>
              <w:lastRenderedPageBreak/>
              <w:t xml:space="preserve">(https://media.prosv.ru/func/) </w:t>
            </w:r>
          </w:p>
          <w:p w:rsidR="00116BD6" w:rsidRPr="008B3267" w:rsidRDefault="00116BD6" w:rsidP="00E90CF0">
            <w:pPr>
              <w:pStyle w:val="table-body"/>
              <w:spacing w:after="0"/>
              <w:rPr>
                <w:rFonts w:ascii="Times New Roman" w:hAnsi="Times New Roman" w:cs="Times New Roman"/>
                <w:sz w:val="24"/>
                <w:szCs w:val="24"/>
              </w:rPr>
            </w:pPr>
            <w:proofErr w:type="gramStart"/>
            <w:r w:rsidRPr="008B3267">
              <w:rPr>
                <w:rFonts w:ascii="Times New Roman" w:hAnsi="Times New Roman" w:cs="Times New Roman"/>
                <w:sz w:val="24"/>
                <w:szCs w:val="24"/>
              </w:rPr>
              <w:t>Естественно-научная</w:t>
            </w:r>
            <w:proofErr w:type="gramEnd"/>
            <w:r w:rsidRPr="008B3267">
              <w:rPr>
                <w:rFonts w:ascii="Times New Roman" w:hAnsi="Times New Roman" w:cs="Times New Roman"/>
                <w:sz w:val="24"/>
                <w:szCs w:val="24"/>
              </w:rPr>
              <w:t xml:space="preserve"> грамотность. Сборник эталонных заданий. Выпуск 2: учеб</w:t>
            </w:r>
            <w:proofErr w:type="gramStart"/>
            <w:r w:rsidRPr="008B3267">
              <w:rPr>
                <w:rFonts w:ascii="Times New Roman" w:hAnsi="Times New Roman" w:cs="Times New Roman"/>
                <w:sz w:val="24"/>
                <w:szCs w:val="24"/>
              </w:rPr>
              <w:t>.</w:t>
            </w:r>
            <w:proofErr w:type="gramEnd"/>
            <w:r w:rsidRPr="008B3267">
              <w:rPr>
                <w:rFonts w:ascii="Times New Roman" w:hAnsi="Times New Roman" w:cs="Times New Roman"/>
                <w:sz w:val="24"/>
                <w:szCs w:val="24"/>
              </w:rPr>
              <w:t xml:space="preserve"> </w:t>
            </w:r>
            <w:proofErr w:type="gramStart"/>
            <w:r w:rsidRPr="008B3267">
              <w:rPr>
                <w:rFonts w:ascii="Times New Roman" w:hAnsi="Times New Roman" w:cs="Times New Roman"/>
                <w:sz w:val="24"/>
                <w:szCs w:val="24"/>
              </w:rPr>
              <w:t>п</w:t>
            </w:r>
            <w:proofErr w:type="gramEnd"/>
            <w:r w:rsidRPr="008B3267">
              <w:rPr>
                <w:rFonts w:ascii="Times New Roman" w:hAnsi="Times New Roman" w:cs="Times New Roman"/>
                <w:sz w:val="24"/>
                <w:szCs w:val="24"/>
              </w:rPr>
              <w:t>особие для общеобразовательных организаций / под ред. Г. С. Ковалевой, А. Ю. Пентина. – М. ; СПб</w:t>
            </w:r>
            <w:proofErr w:type="gramStart"/>
            <w:r w:rsidRPr="008B3267">
              <w:rPr>
                <w:rFonts w:ascii="Times New Roman" w:hAnsi="Times New Roman" w:cs="Times New Roman"/>
                <w:sz w:val="24"/>
                <w:szCs w:val="24"/>
              </w:rPr>
              <w:t xml:space="preserve">. : </w:t>
            </w:r>
            <w:proofErr w:type="gramEnd"/>
            <w:r w:rsidRPr="008B3267">
              <w:rPr>
                <w:rFonts w:ascii="Times New Roman" w:hAnsi="Times New Roman" w:cs="Times New Roman"/>
                <w:sz w:val="24"/>
                <w:szCs w:val="24"/>
              </w:rPr>
              <w:t>Просвещение, 2021.</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10-11.</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Заботимся о Земле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Выполнение заданий «Глобальное потепление» и «Красный прилив»</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Получение выводов на основе интерпретации данных (графиков, схем), построение рассуждений. Проведение простых исследований и анализ их результатов. Выдвижение идей по моделированию глобальных процессов.</w:t>
            </w:r>
          </w:p>
        </w:tc>
        <w:tc>
          <w:tcPr>
            <w:tcW w:w="735" w:type="dxa"/>
            <w:gridSpan w:val="5"/>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10" w:type="dxa"/>
            <w:gridSpan w:val="4"/>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roofErr w:type="gramStart"/>
            <w:r w:rsidRPr="008B3267">
              <w:rPr>
                <w:rFonts w:ascii="Times New Roman" w:hAnsi="Times New Roman" w:cs="Times New Roman"/>
                <w:sz w:val="24"/>
                <w:szCs w:val="24"/>
              </w:rPr>
              <w:t>Естественно-научная</w:t>
            </w:r>
            <w:proofErr w:type="gramEnd"/>
            <w:r w:rsidRPr="008B3267">
              <w:rPr>
                <w:rFonts w:ascii="Times New Roman" w:hAnsi="Times New Roman" w:cs="Times New Roman"/>
                <w:sz w:val="24"/>
                <w:szCs w:val="24"/>
              </w:rPr>
              <w:t xml:space="preserve"> грамотность. Сборник эталонных заданий. Выпуск 2: учеб</w:t>
            </w:r>
            <w:proofErr w:type="gramStart"/>
            <w:r w:rsidRPr="008B3267">
              <w:rPr>
                <w:rFonts w:ascii="Times New Roman" w:hAnsi="Times New Roman" w:cs="Times New Roman"/>
                <w:sz w:val="24"/>
                <w:szCs w:val="24"/>
              </w:rPr>
              <w:t>.</w:t>
            </w:r>
            <w:proofErr w:type="gramEnd"/>
            <w:r w:rsidRPr="008B3267">
              <w:rPr>
                <w:rFonts w:ascii="Times New Roman" w:hAnsi="Times New Roman" w:cs="Times New Roman"/>
                <w:sz w:val="24"/>
                <w:szCs w:val="24"/>
              </w:rPr>
              <w:t xml:space="preserve"> </w:t>
            </w:r>
            <w:proofErr w:type="gramStart"/>
            <w:r w:rsidRPr="008B3267">
              <w:rPr>
                <w:rFonts w:ascii="Times New Roman" w:hAnsi="Times New Roman" w:cs="Times New Roman"/>
                <w:sz w:val="24"/>
                <w:szCs w:val="24"/>
              </w:rPr>
              <w:t>п</w:t>
            </w:r>
            <w:proofErr w:type="gramEnd"/>
            <w:r w:rsidRPr="008B3267">
              <w:rPr>
                <w:rFonts w:ascii="Times New Roman" w:hAnsi="Times New Roman" w:cs="Times New Roman"/>
                <w:sz w:val="24"/>
                <w:szCs w:val="24"/>
              </w:rPr>
              <w:t>особие для общеобразовательных организаций / под ред. Г. С. Ковалевой, А. Ю. Пентина. — М. ; СПб</w:t>
            </w:r>
            <w:proofErr w:type="gramStart"/>
            <w:r w:rsidRPr="008B3267">
              <w:rPr>
                <w:rFonts w:ascii="Times New Roman" w:hAnsi="Times New Roman" w:cs="Times New Roman"/>
                <w:sz w:val="24"/>
                <w:szCs w:val="24"/>
              </w:rPr>
              <w:t xml:space="preserve">. : </w:t>
            </w:r>
            <w:proofErr w:type="gramEnd"/>
            <w:r w:rsidRPr="008B3267">
              <w:rPr>
                <w:rFonts w:ascii="Times New Roman" w:hAnsi="Times New Roman" w:cs="Times New Roman"/>
                <w:sz w:val="24"/>
                <w:szCs w:val="24"/>
              </w:rPr>
              <w:t xml:space="preserve">Просвещение, 2021.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Портал РЭШ (https://fg.resh.edu.ru)</w:t>
            </w: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 xml:space="preserve"> Модуль 3: Креативное мышление «Проявляем креативность на уроках, в школе и в жизни» (5 ч)</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57"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4"/>
                <w:sz w:val="24"/>
                <w:szCs w:val="24"/>
              </w:rPr>
              <w:t>Креативность в учебных ситуациях, ситуациях личностного роста и социальн</w:t>
            </w:r>
            <w:r w:rsidRPr="008B3267">
              <w:rPr>
                <w:rFonts w:ascii="Times New Roman" w:hAnsi="Times New Roman" w:cs="Times New Roman"/>
                <w:spacing w:val="-4"/>
                <w:sz w:val="24"/>
                <w:szCs w:val="24"/>
              </w:rPr>
              <w:lastRenderedPageBreak/>
              <w:t>ого проектирования</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Анализ моделей и ситуаций. Модели заданий:</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диалоги,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инфографика,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личностные действия и социальное проектирование,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вопросы методологии </w:t>
            </w:r>
            <w:r w:rsidRPr="008B3267">
              <w:rPr>
                <w:rFonts w:ascii="Times New Roman" w:hAnsi="Times New Roman" w:cs="Times New Roman"/>
                <w:sz w:val="24"/>
                <w:szCs w:val="24"/>
              </w:rPr>
              <w:lastRenderedPageBreak/>
              <w:t>научного познания</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 xml:space="preserve">Совместное чтение текста заданий. Маркировка текста с целью выделения главного. Совместная деятельность по анализу предложенных </w:t>
            </w:r>
            <w:r w:rsidRPr="008B3267">
              <w:rPr>
                <w:rFonts w:ascii="Times New Roman" w:hAnsi="Times New Roman" w:cs="Times New Roman"/>
                <w:sz w:val="24"/>
                <w:szCs w:val="24"/>
              </w:rPr>
              <w:lastRenderedPageBreak/>
              <w:t xml:space="preserve">ситуаций. Самостоятельное выдвижение идей и моделирование </w:t>
            </w:r>
          </w:p>
        </w:tc>
        <w:tc>
          <w:tcPr>
            <w:tcW w:w="765" w:type="dxa"/>
            <w:gridSpan w:val="7"/>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80" w:type="dxa"/>
            <w:gridSpan w:val="2"/>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Портал ИСРО РАО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Комплексные задания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6 кл., Марафон чистоты, задание 2,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8 кл., Инфографика. </w:t>
            </w:r>
            <w:r w:rsidRPr="008B3267">
              <w:rPr>
                <w:rFonts w:ascii="Times New Roman" w:hAnsi="Times New Roman" w:cs="Times New Roman"/>
                <w:sz w:val="24"/>
                <w:szCs w:val="24"/>
              </w:rPr>
              <w:lastRenderedPageBreak/>
              <w:t xml:space="preserve">Солнечные дни,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13.</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Выдвижение разнообразных идей.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Оригинальность и проработанность. Обсуждение проблемы: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Когда на уроке мне помогла креативность?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2"/>
                <w:sz w:val="24"/>
                <w:szCs w:val="2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и проблем. Моделирование жизненных ситуаций, требующих применения дивергентного мышления. </w:t>
            </w:r>
          </w:p>
        </w:tc>
        <w:tc>
          <w:tcPr>
            <w:tcW w:w="765" w:type="dxa"/>
            <w:gridSpan w:val="7"/>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80" w:type="dxa"/>
            <w:gridSpan w:val="2"/>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Портал ИСРО РАО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Комплексные задания (задания на выдвижение разнообразных идей, оценку и отбор идей)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Фантастический мир,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Социальная реклама,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NB или Пометки на полях,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Выдвижение креативных идей и их доработка.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Оригинальность и проработанность. Обсуждение проблемы:</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В какой жизненной ситуации мне помогла креативность?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2"/>
                <w:sz w:val="24"/>
                <w:szCs w:val="24"/>
              </w:rPr>
              <w:t xml:space="preserve">Совместное чтение текста заданий. Маркировка текста с целью выделения основных требований. Совместная деятельность по анализу предложенных ситуаций. Моделируем ситуацию: когда </w:t>
            </w:r>
            <w:proofErr w:type="gramStart"/>
            <w:r w:rsidRPr="008B3267">
              <w:rPr>
                <w:rFonts w:ascii="Times New Roman" w:hAnsi="Times New Roman" w:cs="Times New Roman"/>
                <w:spacing w:val="2"/>
                <w:sz w:val="24"/>
                <w:szCs w:val="24"/>
              </w:rPr>
              <w:t>в</w:t>
            </w:r>
            <w:proofErr w:type="gramEnd"/>
            <w:r w:rsidRPr="008B3267">
              <w:rPr>
                <w:rFonts w:ascii="Times New Roman" w:hAnsi="Times New Roman" w:cs="Times New Roman"/>
                <w:spacing w:val="2"/>
                <w:sz w:val="24"/>
                <w:szCs w:val="24"/>
              </w:rPr>
              <w:t xml:space="preserve"> </w:t>
            </w:r>
          </w:p>
        </w:tc>
        <w:tc>
          <w:tcPr>
            <w:tcW w:w="750" w:type="dxa"/>
            <w:gridSpan w:val="6"/>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95" w:type="dxa"/>
            <w:gridSpan w:val="3"/>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Портал ИСРО РАО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Комплексные задания (задания на выдвижение креативных идей, доработку идей)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Фантастический мир,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От выдвижения до доработки идей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Использование навыков креативного мышления для создания продукта.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Выполнение проекта на основе комплексного задания (по выбору учителя):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конкурс идей «Благодарим </w:t>
            </w:r>
            <w:r w:rsidRPr="008B3267">
              <w:rPr>
                <w:rFonts w:ascii="Times New Roman" w:hAnsi="Times New Roman" w:cs="Times New Roman"/>
                <w:sz w:val="24"/>
                <w:szCs w:val="24"/>
              </w:rPr>
              <w:lastRenderedPageBreak/>
              <w:t>своих учителей»,</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социальное проектирование. «Как я вижу свое будущее?»,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футуристическая выставка, </w:t>
            </w:r>
          </w:p>
          <w:p w:rsidR="00116BD6" w:rsidRPr="008B3267" w:rsidRDefault="00116BD6" w:rsidP="00E90CF0">
            <w:pPr>
              <w:pStyle w:val="table-list-bullet"/>
              <w:rPr>
                <w:rFonts w:ascii="Times New Roman" w:hAnsi="Times New Roman" w:cs="Times New Roman"/>
                <w:sz w:val="24"/>
                <w:szCs w:val="24"/>
              </w:rPr>
            </w:pPr>
            <w:proofErr w:type="gramStart"/>
            <w:r w:rsidRPr="008B3267">
              <w:rPr>
                <w:rFonts w:ascii="Times New Roman" w:hAnsi="Times New Roman" w:cs="Times New Roman"/>
                <w:sz w:val="24"/>
                <w:szCs w:val="24"/>
              </w:rPr>
              <w:t xml:space="preserve">подготовка и проведение социально значимого мероприятия (например, </w:t>
            </w:r>
            <w:proofErr w:type="gramEnd"/>
          </w:p>
        </w:tc>
        <w:tc>
          <w:tcPr>
            <w:tcW w:w="735" w:type="dxa"/>
            <w:gridSpan w:val="5"/>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10" w:type="dxa"/>
            <w:gridSpan w:val="4"/>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Портал ИСРО РАО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 выбору учителя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Благодарность,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lastRenderedPageBreak/>
              <w:t xml:space="preserve">7 кл., Нужный предмет,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Фантастический мир,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Транспорт будущего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Вещества и материалы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Рисунок 9 кл., Видеть глазами души,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9 кл., Солнечные дети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16.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Диагностика и рефлексия. Самооценка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Креативное мышление. Диагностическая работа для 9 класса.</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Выполнение итоговой работы. Обсуждение результатов. Взаимо- и самооценка результатов выполнения</w:t>
            </w:r>
          </w:p>
        </w:tc>
        <w:tc>
          <w:tcPr>
            <w:tcW w:w="735" w:type="dxa"/>
            <w:gridSpan w:val="5"/>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10" w:type="dxa"/>
            <w:gridSpan w:val="4"/>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2"/>
                <w:sz w:val="24"/>
                <w:szCs w:val="24"/>
              </w:rPr>
              <w:t>Портал РЭШ (https://fg.resh.edu.ru)</w:t>
            </w:r>
            <w:r w:rsidRPr="008B3267">
              <w:rPr>
                <w:rFonts w:ascii="Times New Roman" w:hAnsi="Times New Roman" w:cs="Times New Roman"/>
                <w:sz w:val="24"/>
                <w:szCs w:val="24"/>
              </w:rPr>
              <w:t xml:space="preserve">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4"/>
                <w:sz w:val="24"/>
                <w:szCs w:val="24"/>
              </w:rPr>
              <w:t>Портал ИСРО РАО (http://skiv.instrao.ru)</w:t>
            </w:r>
            <w:r w:rsidRPr="008B3267">
              <w:rPr>
                <w:rFonts w:ascii="Times New Roman" w:hAnsi="Times New Roman" w:cs="Times New Roman"/>
                <w:sz w:val="24"/>
                <w:szCs w:val="24"/>
              </w:rPr>
              <w:t xml:space="preserve">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Диагностическая работа для 9 класса. Креативное мышление.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Вариант 1. Экспедиция на Марс.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Вариант 2. Социальная инициатива</w:t>
            </w: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Подведение итогов первой части программы: Рефлексивное занятие 1.</w:t>
            </w:r>
          </w:p>
        </w:tc>
      </w:tr>
      <w:tr w:rsidR="00116BD6" w:rsidRPr="008B3267" w:rsidTr="00116BD6">
        <w:trPr>
          <w:trHeight w:val="2691"/>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17.</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Подведение итогов первой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части программы. </w:t>
            </w:r>
            <w:r w:rsidRPr="008B3267">
              <w:rPr>
                <w:rFonts w:ascii="Times New Roman" w:hAnsi="Times New Roman" w:cs="Times New Roman"/>
                <w:spacing w:val="-2"/>
                <w:sz w:val="24"/>
                <w:szCs w:val="24"/>
              </w:rPr>
              <w:t>Самооценка результатов деятельности на занятиях</w:t>
            </w:r>
          </w:p>
        </w:tc>
        <w:tc>
          <w:tcPr>
            <w:tcW w:w="676"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 xml:space="preserve">1 </w:t>
            </w:r>
          </w:p>
        </w:tc>
        <w:tc>
          <w:tcPr>
            <w:tcW w:w="213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Самооценка уверенности при решении жизненных проблем. Обсуждение резуль-</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татов самооценки с целью достижения большей уверенности при решении задач по функциональной грамотности.</w:t>
            </w:r>
          </w:p>
        </w:tc>
        <w:tc>
          <w:tcPr>
            <w:tcW w:w="196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4"/>
                <w:sz w:val="24"/>
                <w:szCs w:val="24"/>
              </w:rPr>
              <w:t xml:space="preserve">Оценивать результаты своей деятельности. Аргументировать и обосновывать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свою позицию. Задавать вопросы, необходимые для организации собственной деятельности. Предлагать варианты решений поставленной проблемы.</w:t>
            </w:r>
          </w:p>
        </w:tc>
        <w:tc>
          <w:tcPr>
            <w:tcW w:w="720" w:type="dxa"/>
            <w:gridSpan w:val="4"/>
            <w:tcBorders>
              <w:top w:val="single" w:sz="8" w:space="0" w:color="000000"/>
              <w:left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lastRenderedPageBreak/>
              <w:t>Модуль 4: Математическая грамотность: «Математика в окружающем мире» (4 ч)</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18.</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 общественной жизни: социальные опросы и исследования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Комплексные задания «Домашние животные», «Здоровое питание»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Статистические характеристики. Представление информации (диаграммы)</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Извлекать информацию (из текста, таблицы, диаграммы). Распознавать математические объекты. Описывать ход и результаты действий. Предлагать и обсуждать способы решения. Прикидывать, оценивать, вычислять результат. Устанавливать и использовать зависимости между величинами, данными. Читать, записывать, сравнивать</w:t>
            </w:r>
          </w:p>
        </w:tc>
        <w:tc>
          <w:tcPr>
            <w:tcW w:w="720" w:type="dxa"/>
            <w:gridSpan w:val="4"/>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«Домашние животные», «Здоровое питание» (http://skiv.instrao.ru/)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19.</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На отдыхе: измерения на местности Комплексное задание «Как измерить ширину реки»</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Измерение геометрических величин, Геометрические фигуры и их свойства, Равенство и подобие</w:t>
            </w:r>
          </w:p>
        </w:tc>
        <w:tc>
          <w:tcPr>
            <w:tcW w:w="1965" w:type="dxa"/>
            <w:vMerge w:val="restart"/>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математические объекты (числа, величины, фигуры). Применять правила, свойства (вычислений, нахождения результата). Применять приемы проверки результата. Интерпретировать ответ, данные. Выдвигать и обосновывать гипотезу. Формулировать обобщения и выводы. </w:t>
            </w:r>
            <w:r w:rsidRPr="008B3267">
              <w:rPr>
                <w:rFonts w:ascii="Times New Roman" w:hAnsi="Times New Roman" w:cs="Times New Roman"/>
                <w:sz w:val="24"/>
                <w:szCs w:val="24"/>
              </w:rPr>
              <w:lastRenderedPageBreak/>
              <w:t>Распознаватьистинные и ложные высказывания об объектах. Строить высказывания. Приводить примеры и контрпримеры. Выявлять сходства и различия объектов. Измерять объекты. Конструировать математические</w:t>
            </w:r>
          </w:p>
        </w:tc>
        <w:tc>
          <w:tcPr>
            <w:tcW w:w="720" w:type="dxa"/>
            <w:gridSpan w:val="4"/>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«Как измерить ширину реки» (http://skiv.instrao.ru/)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 общественной жизни: интернет Комплексное задание «Покупк</w:t>
            </w:r>
            <w:r w:rsidRPr="008B3267">
              <w:rPr>
                <w:rFonts w:ascii="Times New Roman" w:hAnsi="Times New Roman" w:cs="Times New Roman"/>
                <w:sz w:val="24"/>
                <w:szCs w:val="24"/>
              </w:rPr>
              <w:lastRenderedPageBreak/>
              <w:t xml:space="preserve">а подарка в </w:t>
            </w:r>
            <w:proofErr w:type="gramStart"/>
            <w:r w:rsidRPr="008B3267">
              <w:rPr>
                <w:rFonts w:ascii="Times New Roman" w:hAnsi="Times New Roman" w:cs="Times New Roman"/>
                <w:sz w:val="24"/>
                <w:szCs w:val="24"/>
              </w:rPr>
              <w:t>интернет-магазине</w:t>
            </w:r>
            <w:proofErr w:type="gramEnd"/>
            <w:r w:rsidRPr="008B3267">
              <w:rPr>
                <w:rFonts w:ascii="Times New Roman" w:hAnsi="Times New Roman" w:cs="Times New Roman"/>
                <w:sz w:val="24"/>
                <w:szCs w:val="24"/>
              </w:rPr>
              <w:t>»</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lastRenderedPageBreak/>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Представление данных (таблицы, диаграммы), Вероятность случайного события</w:t>
            </w:r>
          </w:p>
        </w:tc>
        <w:tc>
          <w:tcPr>
            <w:tcW w:w="1965" w:type="dxa"/>
            <w:vMerge/>
            <w:tcBorders>
              <w:top w:val="single" w:sz="8" w:space="0" w:color="000000"/>
              <w:left w:val="single" w:sz="8" w:space="0" w:color="000000"/>
              <w:bottom w:val="single" w:sz="8" w:space="0" w:color="000000"/>
              <w:right w:val="single" w:sz="8" w:space="0" w:color="000000"/>
            </w:tcBorders>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720" w:type="dxa"/>
            <w:gridSpan w:val="4"/>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«Покупка подарка в </w:t>
            </w:r>
            <w:proofErr w:type="gramStart"/>
            <w:r w:rsidRPr="008B3267">
              <w:rPr>
                <w:rFonts w:ascii="Times New Roman" w:hAnsi="Times New Roman" w:cs="Times New Roman"/>
                <w:sz w:val="24"/>
                <w:szCs w:val="24"/>
              </w:rPr>
              <w:t>интернет-магазине</w:t>
            </w:r>
            <w:proofErr w:type="gramEnd"/>
            <w:r w:rsidRPr="008B3267">
              <w:rPr>
                <w:rFonts w:ascii="Times New Roman" w:hAnsi="Times New Roman" w:cs="Times New Roman"/>
                <w:sz w:val="24"/>
                <w:szCs w:val="24"/>
              </w:rPr>
              <w:t xml:space="preserve">» (http://skiv.instrao.ru/) </w:t>
            </w:r>
          </w:p>
        </w:tc>
      </w:tr>
      <w:tr w:rsidR="00116BD6" w:rsidRPr="008B3267" w:rsidTr="00116BD6">
        <w:trPr>
          <w:trHeight w:val="276"/>
        </w:trPr>
        <w:tc>
          <w:tcPr>
            <w:tcW w:w="538"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21.</w:t>
            </w:r>
          </w:p>
        </w:tc>
        <w:tc>
          <w:tcPr>
            <w:tcW w:w="111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4"/>
                <w:sz w:val="24"/>
                <w:szCs w:val="24"/>
              </w:rPr>
              <w:t xml:space="preserve">В домашних делах: коммунальные платежи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Комплексное задание «Измерение и оплата электроэнергии»</w:t>
            </w:r>
          </w:p>
        </w:tc>
        <w:tc>
          <w:tcPr>
            <w:tcW w:w="676"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Вычисления с рациональными числами с использованием электронных таблиц</w:t>
            </w:r>
          </w:p>
        </w:tc>
        <w:tc>
          <w:tcPr>
            <w:tcW w:w="1965" w:type="dxa"/>
            <w:vMerge/>
            <w:tcBorders>
              <w:top w:val="single" w:sz="8" w:space="0" w:color="000000"/>
              <w:left w:val="single" w:sz="8" w:space="0" w:color="000000"/>
              <w:bottom w:val="single" w:sz="8" w:space="0" w:color="000000"/>
              <w:right w:val="single" w:sz="8" w:space="0" w:color="000000"/>
            </w:tcBorders>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720" w:type="dxa"/>
            <w:gridSpan w:val="4"/>
            <w:vMerge w:val="restart"/>
            <w:tcBorders>
              <w:top w:val="single" w:sz="8" w:space="0" w:color="000000"/>
              <w:left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vMerge w:val="restart"/>
            <w:tcBorders>
              <w:top w:val="single" w:sz="8" w:space="0" w:color="000000"/>
              <w:left w:val="single" w:sz="4" w:space="0" w:color="auto"/>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vMerge w:val="restart"/>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«Измерение и оплата электроэнергии» – в Приложении (http://skiv.instrao.ru/)  </w:t>
            </w:r>
          </w:p>
        </w:tc>
      </w:tr>
      <w:tr w:rsidR="00116BD6" w:rsidRPr="008B3267" w:rsidTr="00116BD6">
        <w:tc>
          <w:tcPr>
            <w:tcW w:w="538"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111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676"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2135"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NoParagraphStyle"/>
              <w:spacing w:line="240" w:lineRule="auto"/>
              <w:textAlignment w:val="auto"/>
              <w:rPr>
                <w:rFonts w:ascii="Times New Roman" w:hAnsi="Times New Roman" w:cs="Times New Roman"/>
                <w:color w:val="auto"/>
                <w:lang w:val="ru-RU"/>
              </w:rPr>
            </w:pPr>
          </w:p>
        </w:tc>
        <w:tc>
          <w:tcPr>
            <w:tcW w:w="1965" w:type="dxa"/>
            <w:tcBorders>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отношения. Моделировать ситуацию математически. Наблюдать и проводить аналогии.</w:t>
            </w:r>
          </w:p>
        </w:tc>
        <w:tc>
          <w:tcPr>
            <w:tcW w:w="720" w:type="dxa"/>
            <w:gridSpan w:val="4"/>
            <w:vMerge/>
            <w:tcBorders>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vMerge/>
            <w:tcBorders>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vMerge/>
            <w:tcBorders>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671813">
            <w:pPr>
              <w:pStyle w:val="table-body"/>
              <w:rPr>
                <w:rFonts w:ascii="Times New Roman" w:hAnsi="Times New Roman" w:cs="Times New Roman"/>
                <w:color w:val="auto"/>
                <w:sz w:val="24"/>
                <w:szCs w:val="24"/>
              </w:rPr>
            </w:pP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Модуль 5: Финансовая грамотность: «Основы финансового успеха» (4 ч)</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Я – потребитель.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Права потребителей Защита прав потребителей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720" w:type="dxa"/>
            <w:gridSpan w:val="4"/>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«Защита прав потребителей», «Опоздавший миксер»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«Что делать с некачественным товаром»: образовательный ресурс издательства «Просвещение» (https://media.prosv.ru/func/)</w:t>
            </w:r>
          </w:p>
        </w:tc>
      </w:tr>
      <w:tr w:rsidR="00116BD6" w:rsidRPr="008B3267" w:rsidTr="00116BD6">
        <w:trPr>
          <w:trHeight w:val="2484"/>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23.</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Человек и работа: что учитываем, когда делаем выбор</w:t>
            </w:r>
          </w:p>
        </w:tc>
        <w:tc>
          <w:tcPr>
            <w:tcW w:w="676"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Трудоустройство: факторы выбора профессии, факторы выбора места работы. Образование и самообразование как условия финансовой </w:t>
            </w:r>
            <w:r w:rsidRPr="008B3267">
              <w:rPr>
                <w:rFonts w:ascii="Times New Roman" w:hAnsi="Times New Roman" w:cs="Times New Roman"/>
                <w:sz w:val="24"/>
                <w:szCs w:val="24"/>
              </w:rPr>
              <w:lastRenderedPageBreak/>
              <w:t>стабильности. Успешное трудоу</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стройство – основной фактор финансовой стабильности</w:t>
            </w:r>
          </w:p>
        </w:tc>
        <w:tc>
          <w:tcPr>
            <w:tcW w:w="196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 xml:space="preserve">Выявлять и анализировать финансовую информацию. Оценивать финансовые проблемы. Применять финансовые </w:t>
            </w:r>
            <w:r w:rsidRPr="008B3267">
              <w:rPr>
                <w:rFonts w:ascii="Times New Roman" w:hAnsi="Times New Roman" w:cs="Times New Roman"/>
                <w:sz w:val="24"/>
                <w:szCs w:val="24"/>
              </w:rPr>
              <w:lastRenderedPageBreak/>
              <w:t xml:space="preserve">знания. Обосновывать финансовое решение. </w:t>
            </w:r>
          </w:p>
        </w:tc>
        <w:tc>
          <w:tcPr>
            <w:tcW w:w="720" w:type="dxa"/>
            <w:gridSpan w:val="4"/>
            <w:tcBorders>
              <w:top w:val="single" w:sz="8" w:space="0" w:color="000000"/>
              <w:left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25" w:type="dxa"/>
            <w:gridSpan w:val="5"/>
            <w:tcBorders>
              <w:top w:val="single" w:sz="8" w:space="0" w:color="000000"/>
              <w:left w:val="single" w:sz="4" w:space="0" w:color="auto"/>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«Заработная плата» (http://skiv.instrao.ru/)</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«Первая работа»: образовательный ресурс издательства «Просвещение» </w:t>
            </w:r>
            <w:r w:rsidRPr="008B3267">
              <w:rPr>
                <w:rFonts w:ascii="Times New Roman" w:hAnsi="Times New Roman" w:cs="Times New Roman"/>
                <w:sz w:val="24"/>
                <w:szCs w:val="24"/>
              </w:rPr>
              <w:lastRenderedPageBreak/>
              <w:t>(https://media.prosv.ru/func/)</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24.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Налоги и выплаты: что отдаем и как получаем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Что такое налоги и зачем они нужны. Основные социальные выплаты, предоставляемые государством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705" w:type="dxa"/>
            <w:gridSpan w:val="3"/>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40" w:type="dxa"/>
            <w:gridSpan w:val="6"/>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«Ежегодные налоги»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«Транспортный налог»: образовательный ресурс издательства «Просвещение» (https://media.prosv.ru/func/)</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25.</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Самое главное о профессиональном выборе: образование, работа и финансовая стабильность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Образование, работа и финансовая стабильность</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Выявлять и анализировать финансовую информацию. Оценивать финансовые проблемы. Применять финансовые знания. Обосновывать финансовое решение </w:t>
            </w:r>
          </w:p>
        </w:tc>
        <w:tc>
          <w:tcPr>
            <w:tcW w:w="690" w:type="dxa"/>
            <w:gridSpan w:val="2"/>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55" w:type="dxa"/>
            <w:gridSpan w:val="7"/>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«Зарплатная карта»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«Работа для Миши»: образовательный ресурс издательства «Просвещение» (https://media.prosv.ru/func/)</w:t>
            </w:r>
          </w:p>
        </w:tc>
      </w:tr>
      <w:tr w:rsidR="00116BD6" w:rsidRPr="008B3267" w:rsidTr="006F6F7D">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 xml:space="preserve">Интегрированные занятия: Финансовая грамотность + Математика (2 ч), Финансовая грамотность + Математика + </w:t>
            </w:r>
            <w:proofErr w:type="gramStart"/>
            <w:r w:rsidRPr="008B3267">
              <w:rPr>
                <w:rStyle w:val="Bold"/>
                <w:rFonts w:ascii="Times New Roman" w:hAnsi="Times New Roman" w:cs="Times New Roman"/>
                <w:bCs/>
                <w:sz w:val="24"/>
                <w:szCs w:val="24"/>
              </w:rPr>
              <w:t>Естественно-научная</w:t>
            </w:r>
            <w:proofErr w:type="gramEnd"/>
            <w:r w:rsidRPr="008B3267">
              <w:rPr>
                <w:rStyle w:val="Bold"/>
                <w:rFonts w:ascii="Times New Roman" w:hAnsi="Times New Roman" w:cs="Times New Roman"/>
                <w:bCs/>
                <w:sz w:val="24"/>
                <w:szCs w:val="24"/>
              </w:rPr>
              <w:t xml:space="preserve"> (1 ч) – за рамками выделенных 5 часов на финансовую грамотность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26.</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«Что посеешь, то и пожнешь» // «Землю уважай – пожнешь урожай»</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Финансовая грамотность и социальная ответственность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Выявлять и анализировать финансовую информацию. Оценивать финансовые проблемы. Применять финансовые знания. </w:t>
            </w:r>
            <w:r w:rsidRPr="008B3267">
              <w:rPr>
                <w:rFonts w:ascii="Times New Roman" w:hAnsi="Times New Roman" w:cs="Times New Roman"/>
                <w:sz w:val="24"/>
                <w:szCs w:val="24"/>
              </w:rPr>
              <w:lastRenderedPageBreak/>
              <w:t>Обосновывать финансовое решение.</w:t>
            </w:r>
          </w:p>
        </w:tc>
        <w:tc>
          <w:tcPr>
            <w:tcW w:w="750" w:type="dxa"/>
            <w:gridSpan w:val="6"/>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95" w:type="dxa"/>
            <w:gridSpan w:val="3"/>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«Климатический магазин» (http://skiv.instrao.ru)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27.</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«Труд, зарплата и налог – важный опыт и урок»</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Финансовая грамотность: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Образование, работа и финансовая стабильность.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Определение факторов, влияющих на размер выплачиваемой заработной платы.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Налоговые выплаты Социальные пособия.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Математическая грамотность: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Зависимость «цена – количество-стоимость».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Финансовая грамотность: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Выявлять и анализировать финансовую информацию.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Оценивать финансовые проблемы.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 xml:space="preserve">Применять финансовые знания. </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pacing w:val="-4"/>
                <w:sz w:val="24"/>
                <w:szCs w:val="24"/>
              </w:rPr>
              <w:t>Обосновывать финансовое решение.</w:t>
            </w:r>
            <w:r w:rsidRPr="008B3267">
              <w:rPr>
                <w:rFonts w:ascii="Times New Roman" w:hAnsi="Times New Roman" w:cs="Times New Roman"/>
                <w:sz w:val="24"/>
                <w:szCs w:val="24"/>
              </w:rPr>
              <w:t xml:space="preserve">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Математическая грамотность:</w:t>
            </w:r>
          </w:p>
          <w:p w:rsidR="00116BD6" w:rsidRPr="008B3267" w:rsidRDefault="00116BD6" w:rsidP="00E90CF0">
            <w:pPr>
              <w:pStyle w:val="table-list-bullet"/>
              <w:rPr>
                <w:rFonts w:ascii="Times New Roman" w:hAnsi="Times New Roman" w:cs="Times New Roman"/>
                <w:sz w:val="24"/>
                <w:szCs w:val="24"/>
              </w:rPr>
            </w:pPr>
            <w:r w:rsidRPr="008B3267">
              <w:rPr>
                <w:rFonts w:ascii="Times New Roman" w:hAnsi="Times New Roman" w:cs="Times New Roman"/>
                <w:sz w:val="24"/>
                <w:szCs w:val="24"/>
              </w:rPr>
              <w:t>Извлекать информацию (из текста, таблицы, диаграммы).</w:t>
            </w:r>
          </w:p>
        </w:tc>
        <w:tc>
          <w:tcPr>
            <w:tcW w:w="750" w:type="dxa"/>
            <w:gridSpan w:val="6"/>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95" w:type="dxa"/>
            <w:gridSpan w:val="3"/>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«Новая работа», «Налог на новую квартиру», «Пособие на ребенка»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«Старенький автомобиль»: образовательный ресурс издательства «Просвещение» (https://media.prosv.ru/func/)  </w:t>
            </w:r>
          </w:p>
        </w:tc>
      </w:tr>
      <w:tr w:rsidR="00A54C6E" w:rsidRPr="008B3267" w:rsidTr="00A54C6E">
        <w:tc>
          <w:tcPr>
            <w:tcW w:w="10103" w:type="dxa"/>
            <w:gridSpan w:val="15"/>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A54C6E" w:rsidRPr="008B3267" w:rsidRDefault="00A54C6E"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t xml:space="preserve">Модуль 6: Глобальные компетенции «Роскошь общения. Ты, я, мы отвечаем за планету. Мы будем </w:t>
            </w:r>
            <w:proofErr w:type="gramStart"/>
            <w:r w:rsidRPr="008B3267">
              <w:rPr>
                <w:rStyle w:val="Bold"/>
                <w:rFonts w:ascii="Times New Roman" w:hAnsi="Times New Roman" w:cs="Times New Roman"/>
                <w:bCs/>
                <w:sz w:val="24"/>
                <w:szCs w:val="24"/>
              </w:rPr>
              <w:t>жить</w:t>
            </w:r>
            <w:proofErr w:type="gramEnd"/>
            <w:r w:rsidRPr="008B3267">
              <w:rPr>
                <w:rStyle w:val="Bold"/>
                <w:rFonts w:ascii="Times New Roman" w:hAnsi="Times New Roman" w:cs="Times New Roman"/>
                <w:bCs/>
                <w:sz w:val="24"/>
                <w:szCs w:val="24"/>
              </w:rPr>
              <w:t xml:space="preserve"> и работать в изменяющемся цифровом мире» (5 ч)</w:t>
            </w:r>
          </w:p>
        </w:tc>
      </w:tr>
      <w:tr w:rsidR="00116BD6" w:rsidRPr="008B3267" w:rsidTr="00116BD6">
        <w:trPr>
          <w:trHeight w:val="4347"/>
        </w:trPr>
        <w:tc>
          <w:tcPr>
            <w:tcW w:w="538"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28.</w:t>
            </w:r>
          </w:p>
        </w:tc>
        <w:tc>
          <w:tcPr>
            <w:tcW w:w="111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Какое общение называют эффективным. Расшифруем «4к»</w:t>
            </w:r>
          </w:p>
        </w:tc>
        <w:tc>
          <w:tcPr>
            <w:tcW w:w="676"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Межкультурное взаимодействие: успешное и уважительное взаимодействие между людьми, действия в интересах общественного благополучия и устойчивого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развития. Понятие об «универсальных навыках» («мягких навыках») Как развивать критическое и аналитическое мышление? Как работать с информацией?  </w:t>
            </w:r>
          </w:p>
        </w:tc>
        <w:tc>
          <w:tcPr>
            <w:tcW w:w="1965"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Приводить примеры «твердых» и «мягких» навыков. Объяснять причины возрастания значения «мягких навыков» в современной жизни.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Объяснять понятия «критическое мышление», «аналитическое мышление». Аргументировать свое мнение о значении «мягких </w:t>
            </w:r>
            <w:r w:rsidRPr="008B3267">
              <w:rPr>
                <w:rFonts w:ascii="Times New Roman" w:hAnsi="Times New Roman" w:cs="Times New Roman"/>
                <w:sz w:val="24"/>
                <w:szCs w:val="24"/>
              </w:rPr>
              <w:lastRenderedPageBreak/>
              <w:t xml:space="preserve">навыков» в современном мире.  Объяснять, как определить достоверность информации, отличить факт и мнение.  </w:t>
            </w:r>
          </w:p>
        </w:tc>
        <w:tc>
          <w:tcPr>
            <w:tcW w:w="750" w:type="dxa"/>
            <w:gridSpan w:val="6"/>
            <w:tcBorders>
              <w:top w:val="single" w:sz="8" w:space="0" w:color="000000"/>
              <w:left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95" w:type="dxa"/>
            <w:gridSpan w:val="3"/>
            <w:tcBorders>
              <w:top w:val="single" w:sz="8" w:space="0" w:color="000000"/>
              <w:left w:val="single" w:sz="4" w:space="0" w:color="auto"/>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«Интернет в современном мире»: образовательный ресурс издательства «Просвещение» (https://media.prosv.ru/func/)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«Интернет в современном мире» Глобальные компетенции. Сборник эталонных заданий. Выпуск 2.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Ситуация «Ищем причины» (http://skiv.instrao.ru/)</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29-30.</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Общаемся в сетевых сообществах, сталкиваемся со стереотипами, действуем сообща</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2</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Межкультурное взаимодействие: успешное и уважительное взаимодействие между людьми в социальных сетях, понимание роли стереотипов в межкультурном взаимодействии, роль ценностей в оценке различных взглядов, точек зрения и мировоззрений.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Выявлять и оценивать различные мнения и точки зрения, связанные со стереотипами</w:t>
            </w:r>
            <w:proofErr w:type="gramStart"/>
            <w:r w:rsidRPr="008B3267">
              <w:rPr>
                <w:rFonts w:ascii="Times New Roman" w:hAnsi="Times New Roman" w:cs="Times New Roman"/>
                <w:sz w:val="24"/>
                <w:szCs w:val="24"/>
              </w:rPr>
              <w:t>.О</w:t>
            </w:r>
            <w:proofErr w:type="gramEnd"/>
            <w:r w:rsidRPr="008B3267">
              <w:rPr>
                <w:rFonts w:ascii="Times New Roman" w:hAnsi="Times New Roman" w:cs="Times New Roman"/>
                <w:sz w:val="24"/>
                <w:szCs w:val="24"/>
              </w:rPr>
              <w:t xml:space="preserve">ценивать ситуации межкультурного общения с ценностных позиций. Объяснять сложные ситуации и проблемы, возникающие в общении в социальных сетях. Аргументировать свое мнение </w:t>
            </w:r>
          </w:p>
        </w:tc>
        <w:tc>
          <w:tcPr>
            <w:tcW w:w="750" w:type="dxa"/>
            <w:gridSpan w:val="6"/>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95" w:type="dxa"/>
            <w:gridSpan w:val="3"/>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Ситуации «Гендерное равенство и стереотипы», «Плюсы и минусы стереотипов», «Сетикет», «Сегодня у нас презентация» (http://skiv.instrao.ru/)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«Новый ученик»:  образовательный ресурс издательства «Просвещение» (https://media.prosv.ru/func/) </w:t>
            </w: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31-32.</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Почему и для чего в современном мире нужно быть глобально компетентным? </w:t>
            </w:r>
            <w:r w:rsidRPr="008B3267">
              <w:rPr>
                <w:rFonts w:ascii="Times New Roman" w:hAnsi="Times New Roman" w:cs="Times New Roman"/>
                <w:sz w:val="24"/>
                <w:szCs w:val="24"/>
              </w:rPr>
              <w:lastRenderedPageBreak/>
              <w:t xml:space="preserve">Действуем для будущего: учитываем цели устойчивого развития </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lastRenderedPageBreak/>
              <w:t xml:space="preserve">2 </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Глобальные проблемы: пути и возможности их решения глобально компетентными людьми в условиях динамично развивающегося неопределенного мира.  </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2"/>
                <w:sz w:val="24"/>
                <w:szCs w:val="24"/>
              </w:rPr>
              <w:t xml:space="preserve">Объяснять сущность глобальных проблем и вызовов, которые они создают современному человечеству. Оценивать действия по решению глобальных </w:t>
            </w:r>
            <w:r w:rsidRPr="008B3267">
              <w:rPr>
                <w:rFonts w:ascii="Times New Roman" w:hAnsi="Times New Roman" w:cs="Times New Roman"/>
                <w:spacing w:val="-2"/>
                <w:sz w:val="24"/>
                <w:szCs w:val="24"/>
              </w:rPr>
              <w:lastRenderedPageBreak/>
              <w:t xml:space="preserve">проблем в современном мире. Определять и обосновывать собственную стратегию поведения, связанную с участием в решении глобальных проблем. </w:t>
            </w:r>
          </w:p>
        </w:tc>
        <w:tc>
          <w:tcPr>
            <w:tcW w:w="750" w:type="dxa"/>
            <w:gridSpan w:val="6"/>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95" w:type="dxa"/>
            <w:gridSpan w:val="3"/>
            <w:tcBorders>
              <w:top w:val="single" w:sz="8" w:space="0" w:color="000000"/>
              <w:left w:val="single" w:sz="4" w:space="0" w:color="auto"/>
              <w:bottom w:val="single" w:sz="8" w:space="0" w:color="000000"/>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«Что такое глобальные компетенции?»: образовательный ресурс издательства «Просвещение» (https://media.prosv.ru/func/)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«Что такое «глобальные компетенции»? </w:t>
            </w:r>
            <w:r w:rsidRPr="008B3267">
              <w:rPr>
                <w:rFonts w:ascii="Times New Roman" w:hAnsi="Times New Roman" w:cs="Times New Roman"/>
                <w:sz w:val="24"/>
                <w:szCs w:val="24"/>
              </w:rPr>
              <w:lastRenderedPageBreak/>
              <w:t xml:space="preserve">Почему современный человек должен быть глобально компетентным?» Глобальные компетенции. Сборник эталонных заданий. Выпуск 2.  </w:t>
            </w:r>
          </w:p>
        </w:tc>
      </w:tr>
      <w:tr w:rsidR="00116BD6" w:rsidRPr="008B3267" w:rsidTr="00116BD6">
        <w:tc>
          <w:tcPr>
            <w:tcW w:w="7179" w:type="dxa"/>
            <w:gridSpan w:val="11"/>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Style w:val="Bold"/>
                <w:rFonts w:ascii="Times New Roman" w:hAnsi="Times New Roman" w:cs="Times New Roman"/>
                <w:bCs/>
                <w:sz w:val="24"/>
                <w:szCs w:val="24"/>
              </w:rPr>
              <w:lastRenderedPageBreak/>
              <w:t>Подведение итогов программы. Рефлексивное занятие 2.</w:t>
            </w:r>
          </w:p>
        </w:tc>
        <w:tc>
          <w:tcPr>
            <w:tcW w:w="2924" w:type="dxa"/>
            <w:gridSpan w:val="4"/>
            <w:tcBorders>
              <w:top w:val="single" w:sz="8" w:space="0" w:color="000000"/>
              <w:left w:val="single" w:sz="4" w:space="0" w:color="auto"/>
              <w:bottom w:val="single" w:sz="8" w:space="0" w:color="000000"/>
              <w:right w:val="single" w:sz="8" w:space="0" w:color="000000"/>
            </w:tcBorders>
          </w:tcPr>
          <w:p w:rsidR="00116BD6" w:rsidRPr="008B3267" w:rsidRDefault="00116BD6" w:rsidP="00116BD6">
            <w:pPr>
              <w:pStyle w:val="table-body"/>
              <w:spacing w:after="0"/>
              <w:rPr>
                <w:rFonts w:ascii="Times New Roman" w:hAnsi="Times New Roman" w:cs="Times New Roman"/>
                <w:sz w:val="24"/>
                <w:szCs w:val="24"/>
              </w:rPr>
            </w:pPr>
          </w:p>
        </w:tc>
      </w:tr>
      <w:tr w:rsidR="00116BD6" w:rsidRPr="008B3267" w:rsidTr="00116BD6">
        <w:trPr>
          <w:trHeight w:val="2250"/>
        </w:trPr>
        <w:tc>
          <w:tcPr>
            <w:tcW w:w="538"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33.</w:t>
            </w:r>
          </w:p>
        </w:tc>
        <w:tc>
          <w:tcPr>
            <w:tcW w:w="111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Подведение итогов</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программы. Самооценка результатов деятельности на занятиях</w:t>
            </w:r>
          </w:p>
        </w:tc>
        <w:tc>
          <w:tcPr>
            <w:tcW w:w="676"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4" w:space="0" w:color="auto"/>
              <w:right w:val="single" w:sz="8" w:space="0" w:color="000000"/>
            </w:tcBorders>
            <w:tcMar>
              <w:top w:w="80" w:type="dxa"/>
              <w:left w:w="57" w:type="dxa"/>
              <w:bottom w:w="80" w:type="dxa"/>
              <w:right w:w="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5"/>
                <w:sz w:val="24"/>
                <w:szCs w:val="24"/>
              </w:rPr>
              <w:t xml:space="preserve">Оценка (самооценка) уровня сформированности </w:t>
            </w:r>
            <w:proofErr w:type="gramStart"/>
            <w:r w:rsidRPr="008B3267">
              <w:rPr>
                <w:rFonts w:ascii="Times New Roman" w:hAnsi="Times New Roman" w:cs="Times New Roman"/>
                <w:spacing w:val="-5"/>
                <w:sz w:val="24"/>
                <w:szCs w:val="24"/>
              </w:rPr>
              <w:t>функцио нальной</w:t>
            </w:r>
            <w:proofErr w:type="gramEnd"/>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грамотности по шести составляющим. Обсуждение возможных действий, направленных на повышение уровня ФГ отдельных учащихся и группы в целом.</w:t>
            </w:r>
          </w:p>
        </w:tc>
        <w:tc>
          <w:tcPr>
            <w:tcW w:w="1965"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Оценивать результаты своей деятельности.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Аргументировать и обосновывать свою позицию. Осуществлять сотрудничество со сверстниками. Учитывать разные мнения.</w:t>
            </w:r>
          </w:p>
        </w:tc>
        <w:tc>
          <w:tcPr>
            <w:tcW w:w="735" w:type="dxa"/>
            <w:gridSpan w:val="5"/>
            <w:tcBorders>
              <w:top w:val="single" w:sz="8" w:space="0" w:color="000000"/>
              <w:left w:val="single" w:sz="8" w:space="0" w:color="000000"/>
              <w:bottom w:val="single" w:sz="4" w:space="0" w:color="auto"/>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10" w:type="dxa"/>
            <w:gridSpan w:val="4"/>
            <w:tcBorders>
              <w:top w:val="single" w:sz="8" w:space="0" w:color="000000"/>
              <w:left w:val="single" w:sz="4" w:space="0" w:color="auto"/>
              <w:bottom w:val="single" w:sz="4" w:space="0" w:color="auto"/>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4" w:space="0" w:color="auto"/>
              <w:right w:val="single" w:sz="8" w:space="0" w:color="000000"/>
            </w:tcBorders>
            <w:tcMar>
              <w:top w:w="80" w:type="dxa"/>
              <w:left w:w="80" w:type="dxa"/>
              <w:bottom w:w="80" w:type="dxa"/>
              <w:right w:w="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pacing w:val="-4"/>
                <w:sz w:val="24"/>
                <w:szCs w:val="24"/>
              </w:rPr>
              <w:t xml:space="preserve">Для конкретизации проявления сформированности </w:t>
            </w:r>
            <w:proofErr w:type="gramStart"/>
            <w:r w:rsidRPr="008B3267">
              <w:rPr>
                <w:rFonts w:ascii="Times New Roman" w:hAnsi="Times New Roman" w:cs="Times New Roman"/>
                <w:spacing w:val="-4"/>
                <w:sz w:val="24"/>
                <w:szCs w:val="24"/>
              </w:rPr>
              <w:t>отдель ных</w:t>
            </w:r>
            <w:proofErr w:type="gramEnd"/>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уровней ФГ используются примеры заданий разного уровня ФГ </w:t>
            </w:r>
          </w:p>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(http://skiv.instrao.ru/)</w:t>
            </w:r>
          </w:p>
        </w:tc>
      </w:tr>
      <w:tr w:rsidR="00116BD6" w:rsidRPr="008B3267" w:rsidTr="00116BD6">
        <w:tc>
          <w:tcPr>
            <w:tcW w:w="538" w:type="dxa"/>
            <w:tcBorders>
              <w:top w:val="single" w:sz="4" w:space="0" w:color="auto"/>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1115" w:type="dxa"/>
            <w:tcBorders>
              <w:top w:val="single" w:sz="4" w:space="0" w:color="auto"/>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676" w:type="dxa"/>
            <w:tcBorders>
              <w:top w:val="single" w:sz="4" w:space="0" w:color="auto"/>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p>
        </w:tc>
        <w:tc>
          <w:tcPr>
            <w:tcW w:w="2135" w:type="dxa"/>
            <w:tcBorders>
              <w:top w:val="single" w:sz="4" w:space="0" w:color="auto"/>
              <w:left w:val="single" w:sz="8" w:space="0" w:color="000000"/>
              <w:right w:val="single" w:sz="8" w:space="0" w:color="000000"/>
            </w:tcBorders>
            <w:tcMar>
              <w:top w:w="80" w:type="dxa"/>
              <w:left w:w="57" w:type="dxa"/>
              <w:bottom w:w="80" w:type="dxa"/>
              <w:right w:w="0" w:type="dxa"/>
            </w:tcMar>
          </w:tcPr>
          <w:p w:rsidR="00116BD6" w:rsidRPr="008B3267" w:rsidRDefault="00116BD6" w:rsidP="00E90CF0">
            <w:pPr>
              <w:pStyle w:val="table-body"/>
              <w:spacing w:after="0"/>
              <w:rPr>
                <w:rFonts w:ascii="Times New Roman" w:hAnsi="Times New Roman" w:cs="Times New Roman"/>
                <w:spacing w:val="-5"/>
                <w:sz w:val="24"/>
                <w:szCs w:val="24"/>
              </w:rPr>
            </w:pPr>
          </w:p>
        </w:tc>
        <w:tc>
          <w:tcPr>
            <w:tcW w:w="1965" w:type="dxa"/>
            <w:tcBorders>
              <w:top w:val="single" w:sz="4" w:space="0" w:color="auto"/>
              <w:left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735" w:type="dxa"/>
            <w:gridSpan w:val="5"/>
            <w:tcBorders>
              <w:top w:val="single" w:sz="4" w:space="0" w:color="auto"/>
              <w:left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p>
        </w:tc>
        <w:tc>
          <w:tcPr>
            <w:tcW w:w="810" w:type="dxa"/>
            <w:gridSpan w:val="4"/>
            <w:tcBorders>
              <w:top w:val="single" w:sz="4" w:space="0" w:color="auto"/>
              <w:left w:val="single" w:sz="4" w:space="0" w:color="auto"/>
              <w:right w:val="single" w:sz="8" w:space="0" w:color="000000"/>
            </w:tcBorders>
          </w:tcPr>
          <w:p w:rsidR="00116BD6" w:rsidRPr="008B3267" w:rsidRDefault="00116BD6" w:rsidP="00E90CF0">
            <w:pPr>
              <w:pStyle w:val="table-body"/>
              <w:spacing w:after="0"/>
              <w:rPr>
                <w:rFonts w:ascii="Times New Roman" w:hAnsi="Times New Roman" w:cs="Times New Roman"/>
                <w:sz w:val="24"/>
                <w:szCs w:val="24"/>
              </w:rPr>
            </w:pPr>
          </w:p>
        </w:tc>
        <w:tc>
          <w:tcPr>
            <w:tcW w:w="2129" w:type="dxa"/>
            <w:tcBorders>
              <w:top w:val="single" w:sz="4" w:space="0" w:color="auto"/>
              <w:left w:val="single" w:sz="8" w:space="0" w:color="000000"/>
              <w:right w:val="single" w:sz="8" w:space="0" w:color="000000"/>
            </w:tcBorders>
            <w:tcMar>
              <w:top w:w="80" w:type="dxa"/>
              <w:left w:w="80" w:type="dxa"/>
              <w:bottom w:w="80" w:type="dxa"/>
              <w:right w:w="0" w:type="dxa"/>
            </w:tcMar>
          </w:tcPr>
          <w:p w:rsidR="00116BD6" w:rsidRPr="008B3267" w:rsidRDefault="00116BD6" w:rsidP="00E90CF0">
            <w:pPr>
              <w:pStyle w:val="table-body"/>
              <w:spacing w:after="0"/>
              <w:rPr>
                <w:rFonts w:ascii="Times New Roman" w:hAnsi="Times New Roman" w:cs="Times New Roman"/>
                <w:spacing w:val="-4"/>
                <w:sz w:val="24"/>
                <w:szCs w:val="24"/>
              </w:rPr>
            </w:pPr>
          </w:p>
        </w:tc>
      </w:tr>
      <w:tr w:rsidR="00116BD6" w:rsidRPr="008B3267" w:rsidTr="00116BD6">
        <w:tc>
          <w:tcPr>
            <w:tcW w:w="538"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34.</w:t>
            </w:r>
          </w:p>
        </w:tc>
        <w:tc>
          <w:tcPr>
            <w:tcW w:w="111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Итоговое занятие</w:t>
            </w:r>
          </w:p>
        </w:tc>
        <w:tc>
          <w:tcPr>
            <w:tcW w:w="676"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jc w:val="center"/>
              <w:rPr>
                <w:rFonts w:ascii="Times New Roman" w:hAnsi="Times New Roman" w:cs="Times New Roman"/>
                <w:sz w:val="24"/>
                <w:szCs w:val="24"/>
              </w:rPr>
            </w:pPr>
            <w:r w:rsidRPr="008B3267">
              <w:rPr>
                <w:rFonts w:ascii="Times New Roman" w:hAnsi="Times New Roman" w:cs="Times New Roman"/>
                <w:sz w:val="24"/>
                <w:szCs w:val="24"/>
              </w:rPr>
              <w:t>1</w:t>
            </w:r>
          </w:p>
        </w:tc>
        <w:tc>
          <w:tcPr>
            <w:tcW w:w="213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Демонстрация итогов внеурочных занятий по ФГ (открытое мероприятие для школы и родителей).</w:t>
            </w:r>
          </w:p>
        </w:tc>
        <w:tc>
          <w:tcPr>
            <w:tcW w:w="1965"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t xml:space="preserve">Решение практических задач, успешное </w:t>
            </w:r>
            <w:proofErr w:type="gramStart"/>
            <w:r w:rsidRPr="008B3267">
              <w:rPr>
                <w:rFonts w:ascii="Times New Roman" w:hAnsi="Times New Roman" w:cs="Times New Roman"/>
                <w:sz w:val="24"/>
                <w:szCs w:val="24"/>
              </w:rPr>
              <w:t>межличностного</w:t>
            </w:r>
            <w:proofErr w:type="gramEnd"/>
            <w:r w:rsidRPr="008B3267">
              <w:rPr>
                <w:rFonts w:ascii="Times New Roman" w:hAnsi="Times New Roman" w:cs="Times New Roman"/>
                <w:sz w:val="24"/>
                <w:szCs w:val="24"/>
              </w:rPr>
              <w:t xml:space="preserve"> общение в совместной деятельности, активное участие в коллективных учебно-исследовательских, проектных и других творческих работах. Просмотр слайд-шоу с фотографиями и видео, сделанными </w:t>
            </w:r>
            <w:r w:rsidRPr="008B3267">
              <w:rPr>
                <w:rFonts w:ascii="Times New Roman" w:hAnsi="Times New Roman" w:cs="Times New Roman"/>
                <w:sz w:val="24"/>
                <w:szCs w:val="24"/>
              </w:rPr>
              <w:lastRenderedPageBreak/>
              <w:t>педагогами и детьми во время занятий. Благодарности друг другу за совместную работу.</w:t>
            </w:r>
          </w:p>
        </w:tc>
        <w:tc>
          <w:tcPr>
            <w:tcW w:w="720" w:type="dxa"/>
            <w:gridSpan w:val="4"/>
            <w:tcBorders>
              <w:top w:val="single" w:sz="8" w:space="0" w:color="000000"/>
              <w:left w:val="single" w:sz="8" w:space="0" w:color="000000"/>
              <w:bottom w:val="single" w:sz="8" w:space="0" w:color="000000"/>
              <w:right w:val="single" w:sz="4" w:space="0" w:color="auto"/>
            </w:tcBorders>
            <w:tcMar>
              <w:top w:w="80" w:type="dxa"/>
              <w:left w:w="80" w:type="dxa"/>
              <w:bottom w:w="80" w:type="dxa"/>
              <w:right w:w="80" w:type="dxa"/>
            </w:tcMar>
          </w:tcPr>
          <w:p w:rsidR="00116BD6" w:rsidRPr="008B3267" w:rsidRDefault="00116BD6" w:rsidP="00E90CF0">
            <w:pPr>
              <w:pStyle w:val="table-body"/>
              <w:spacing w:after="0"/>
              <w:rPr>
                <w:rFonts w:ascii="Times New Roman" w:hAnsi="Times New Roman" w:cs="Times New Roman"/>
                <w:sz w:val="24"/>
                <w:szCs w:val="24"/>
              </w:rPr>
            </w:pPr>
            <w:r w:rsidRPr="008B3267">
              <w:rPr>
                <w:rFonts w:ascii="Times New Roman" w:hAnsi="Times New Roman" w:cs="Times New Roman"/>
                <w:sz w:val="24"/>
                <w:szCs w:val="24"/>
              </w:rPr>
              <w:lastRenderedPageBreak/>
              <w:t xml:space="preserve"> </w:t>
            </w:r>
          </w:p>
        </w:tc>
        <w:tc>
          <w:tcPr>
            <w:tcW w:w="825" w:type="dxa"/>
            <w:gridSpan w:val="5"/>
            <w:tcBorders>
              <w:top w:val="single" w:sz="8" w:space="0" w:color="000000"/>
              <w:left w:val="single" w:sz="4" w:space="0" w:color="auto"/>
              <w:bottom w:val="single" w:sz="8" w:space="0" w:color="000000"/>
              <w:right w:val="single" w:sz="8" w:space="0" w:color="000000"/>
            </w:tcBorders>
          </w:tcPr>
          <w:p w:rsidR="00116BD6" w:rsidRPr="008B3267" w:rsidRDefault="00116BD6" w:rsidP="00116BD6">
            <w:pPr>
              <w:pStyle w:val="table-body"/>
              <w:spacing w:after="0"/>
              <w:rPr>
                <w:rFonts w:ascii="Times New Roman" w:hAnsi="Times New Roman" w:cs="Times New Roman"/>
                <w:sz w:val="24"/>
                <w:szCs w:val="24"/>
              </w:rPr>
            </w:pPr>
          </w:p>
        </w:tc>
        <w:tc>
          <w:tcPr>
            <w:tcW w:w="2129" w:type="dxa"/>
            <w:tcBorders>
              <w:top w:val="single" w:sz="8" w:space="0" w:color="000000"/>
              <w:left w:val="single" w:sz="8" w:space="0" w:color="000000"/>
              <w:bottom w:val="single" w:sz="8" w:space="0" w:color="000000"/>
              <w:right w:val="single" w:sz="8" w:space="0" w:color="000000"/>
            </w:tcBorders>
            <w:tcMar>
              <w:top w:w="80" w:type="dxa"/>
              <w:left w:w="80" w:type="dxa"/>
              <w:bottom w:w="80" w:type="dxa"/>
              <w:right w:w="80" w:type="dxa"/>
            </w:tcMar>
          </w:tcPr>
          <w:p w:rsidR="00116BD6" w:rsidRPr="008B3267" w:rsidRDefault="00116BD6" w:rsidP="006800C6">
            <w:pPr>
              <w:pStyle w:val="table-body"/>
              <w:rPr>
                <w:rFonts w:ascii="Times New Roman" w:hAnsi="Times New Roman" w:cs="Times New Roman"/>
                <w:color w:val="auto"/>
                <w:sz w:val="24"/>
                <w:szCs w:val="24"/>
              </w:rPr>
            </w:pPr>
          </w:p>
        </w:tc>
      </w:tr>
    </w:tbl>
    <w:p w:rsidR="00591B0A" w:rsidRDefault="00591B0A" w:rsidP="00540158">
      <w:pPr>
        <w:rPr>
          <w:rFonts w:ascii="Times New Roman" w:hAnsi="Times New Roman" w:cs="Times New Roman"/>
          <w:sz w:val="24"/>
          <w:szCs w:val="24"/>
        </w:rPr>
      </w:pPr>
    </w:p>
    <w:p w:rsidR="008B3267" w:rsidRDefault="008B3267" w:rsidP="00540158">
      <w:pPr>
        <w:rPr>
          <w:rFonts w:ascii="Times New Roman" w:hAnsi="Times New Roman" w:cs="Times New Roman"/>
          <w:b/>
          <w:sz w:val="24"/>
          <w:szCs w:val="24"/>
        </w:rPr>
      </w:pPr>
    </w:p>
    <w:p w:rsidR="008B3267" w:rsidRDefault="008B3267" w:rsidP="00540158">
      <w:pPr>
        <w:rPr>
          <w:rFonts w:ascii="Times New Roman" w:hAnsi="Times New Roman" w:cs="Times New Roman"/>
          <w:b/>
          <w:sz w:val="24"/>
          <w:szCs w:val="24"/>
        </w:rPr>
      </w:pPr>
    </w:p>
    <w:p w:rsidR="008B3267" w:rsidRDefault="008B3267" w:rsidP="00540158">
      <w:pPr>
        <w:rPr>
          <w:rFonts w:ascii="Times New Roman" w:hAnsi="Times New Roman" w:cs="Times New Roman"/>
          <w:b/>
          <w:sz w:val="24"/>
          <w:szCs w:val="24"/>
        </w:rPr>
      </w:pPr>
    </w:p>
    <w:p w:rsidR="00E52575" w:rsidRPr="008B3267" w:rsidRDefault="00E52575" w:rsidP="00540158">
      <w:pPr>
        <w:rPr>
          <w:rFonts w:ascii="Times New Roman" w:hAnsi="Times New Roman" w:cs="Times New Roman"/>
          <w:b/>
          <w:sz w:val="24"/>
          <w:szCs w:val="24"/>
        </w:rPr>
      </w:pPr>
      <w:r w:rsidRPr="008B3267">
        <w:rPr>
          <w:rFonts w:ascii="Times New Roman" w:hAnsi="Times New Roman" w:cs="Times New Roman"/>
          <w:b/>
          <w:sz w:val="24"/>
          <w:szCs w:val="24"/>
        </w:rPr>
        <w:t>Лист изменений и дополнений</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820"/>
        <w:gridCol w:w="3613"/>
      </w:tblGrid>
      <w:tr w:rsidR="00E52575" w:rsidRPr="00900652" w:rsidTr="00E90CF0">
        <w:tc>
          <w:tcPr>
            <w:tcW w:w="675" w:type="dxa"/>
          </w:tcPr>
          <w:p w:rsidR="00E52575" w:rsidRPr="00900652" w:rsidRDefault="00E52575" w:rsidP="00E90CF0">
            <w:pPr>
              <w:pStyle w:val="22"/>
              <w:jc w:val="center"/>
              <w:rPr>
                <w:rFonts w:ascii="Times New Roman" w:hAnsi="Times New Roman"/>
                <w:sz w:val="24"/>
                <w:szCs w:val="24"/>
              </w:rPr>
            </w:pPr>
            <w:r w:rsidRPr="00900652">
              <w:rPr>
                <w:rFonts w:ascii="Times New Roman" w:hAnsi="Times New Roman"/>
                <w:sz w:val="24"/>
                <w:szCs w:val="24"/>
              </w:rPr>
              <w:t>№ п./п.</w:t>
            </w:r>
          </w:p>
        </w:tc>
        <w:tc>
          <w:tcPr>
            <w:tcW w:w="4820" w:type="dxa"/>
          </w:tcPr>
          <w:p w:rsidR="00E52575" w:rsidRPr="00900652" w:rsidRDefault="00E52575" w:rsidP="00E90CF0">
            <w:pPr>
              <w:pStyle w:val="22"/>
              <w:jc w:val="center"/>
              <w:rPr>
                <w:rFonts w:ascii="Times New Roman" w:hAnsi="Times New Roman"/>
                <w:sz w:val="24"/>
                <w:szCs w:val="24"/>
              </w:rPr>
            </w:pPr>
            <w:r w:rsidRPr="00900652">
              <w:rPr>
                <w:rFonts w:ascii="Times New Roman" w:hAnsi="Times New Roman"/>
                <w:sz w:val="24"/>
                <w:szCs w:val="24"/>
              </w:rPr>
              <w:t>Содержание</w:t>
            </w:r>
          </w:p>
          <w:p w:rsidR="00E52575" w:rsidRPr="00900652" w:rsidRDefault="00E52575" w:rsidP="00E90CF0">
            <w:pPr>
              <w:pStyle w:val="22"/>
              <w:jc w:val="center"/>
              <w:rPr>
                <w:rFonts w:ascii="Times New Roman" w:hAnsi="Times New Roman"/>
                <w:sz w:val="24"/>
                <w:szCs w:val="24"/>
              </w:rPr>
            </w:pPr>
            <w:r w:rsidRPr="00900652">
              <w:rPr>
                <w:rFonts w:ascii="Times New Roman" w:hAnsi="Times New Roman"/>
                <w:sz w:val="24"/>
                <w:szCs w:val="24"/>
              </w:rPr>
              <w:t>изменения</w:t>
            </w:r>
          </w:p>
        </w:tc>
        <w:tc>
          <w:tcPr>
            <w:tcW w:w="3613" w:type="dxa"/>
          </w:tcPr>
          <w:p w:rsidR="00E52575" w:rsidRPr="00900652" w:rsidRDefault="00E52575" w:rsidP="00E90CF0">
            <w:pPr>
              <w:pStyle w:val="22"/>
              <w:jc w:val="center"/>
              <w:rPr>
                <w:rFonts w:ascii="Times New Roman" w:hAnsi="Times New Roman"/>
                <w:sz w:val="24"/>
                <w:szCs w:val="24"/>
              </w:rPr>
            </w:pPr>
            <w:r w:rsidRPr="00900652">
              <w:rPr>
                <w:rFonts w:ascii="Times New Roman" w:hAnsi="Times New Roman"/>
                <w:sz w:val="24"/>
                <w:szCs w:val="24"/>
              </w:rPr>
              <w:t>Нормативный документ</w:t>
            </w:r>
          </w:p>
        </w:tc>
      </w:tr>
      <w:tr w:rsidR="00E52575" w:rsidRPr="00900652" w:rsidTr="00E90CF0">
        <w:tc>
          <w:tcPr>
            <w:tcW w:w="675" w:type="dxa"/>
          </w:tcPr>
          <w:p w:rsidR="00E52575" w:rsidRPr="00900652" w:rsidRDefault="00E52575" w:rsidP="00E90CF0">
            <w:pPr>
              <w:pStyle w:val="22"/>
              <w:jc w:val="center"/>
              <w:rPr>
                <w:rFonts w:ascii="Times New Roman" w:hAnsi="Times New Roman"/>
                <w:sz w:val="24"/>
                <w:szCs w:val="24"/>
              </w:rPr>
            </w:pPr>
          </w:p>
        </w:tc>
        <w:tc>
          <w:tcPr>
            <w:tcW w:w="4820" w:type="dxa"/>
          </w:tcPr>
          <w:p w:rsidR="00E52575" w:rsidRPr="00900652" w:rsidRDefault="00E52575" w:rsidP="00E90CF0">
            <w:pPr>
              <w:pStyle w:val="22"/>
              <w:jc w:val="center"/>
              <w:rPr>
                <w:rFonts w:ascii="Times New Roman" w:hAnsi="Times New Roman"/>
                <w:sz w:val="24"/>
                <w:szCs w:val="24"/>
              </w:rPr>
            </w:pPr>
          </w:p>
          <w:p w:rsidR="00E52575" w:rsidRPr="00900652" w:rsidRDefault="00E52575" w:rsidP="00E90CF0">
            <w:pPr>
              <w:pStyle w:val="22"/>
              <w:jc w:val="center"/>
              <w:rPr>
                <w:rFonts w:ascii="Times New Roman" w:hAnsi="Times New Roman"/>
                <w:sz w:val="24"/>
                <w:szCs w:val="24"/>
              </w:rPr>
            </w:pPr>
          </w:p>
          <w:p w:rsidR="00E52575" w:rsidRPr="00900652" w:rsidRDefault="00E52575" w:rsidP="00E90CF0">
            <w:pPr>
              <w:pStyle w:val="22"/>
              <w:jc w:val="center"/>
              <w:rPr>
                <w:rFonts w:ascii="Times New Roman" w:hAnsi="Times New Roman"/>
                <w:sz w:val="24"/>
                <w:szCs w:val="24"/>
              </w:rPr>
            </w:pPr>
          </w:p>
        </w:tc>
        <w:tc>
          <w:tcPr>
            <w:tcW w:w="3613" w:type="dxa"/>
          </w:tcPr>
          <w:p w:rsidR="00E52575" w:rsidRPr="00900652" w:rsidRDefault="00E52575" w:rsidP="00E90CF0">
            <w:pPr>
              <w:pStyle w:val="22"/>
              <w:jc w:val="center"/>
              <w:rPr>
                <w:rFonts w:ascii="Times New Roman" w:hAnsi="Times New Roman"/>
                <w:sz w:val="24"/>
                <w:szCs w:val="24"/>
              </w:rPr>
            </w:pPr>
          </w:p>
        </w:tc>
      </w:tr>
      <w:tr w:rsidR="00E52575" w:rsidRPr="00900652" w:rsidTr="00E90CF0">
        <w:tc>
          <w:tcPr>
            <w:tcW w:w="675" w:type="dxa"/>
          </w:tcPr>
          <w:p w:rsidR="00E52575" w:rsidRPr="00900652" w:rsidRDefault="00E52575" w:rsidP="00E90CF0">
            <w:pPr>
              <w:pStyle w:val="22"/>
              <w:rPr>
                <w:rFonts w:ascii="Times New Roman" w:hAnsi="Times New Roman"/>
                <w:sz w:val="24"/>
                <w:szCs w:val="24"/>
              </w:rPr>
            </w:pPr>
          </w:p>
        </w:tc>
        <w:tc>
          <w:tcPr>
            <w:tcW w:w="4820" w:type="dxa"/>
          </w:tcPr>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tc>
        <w:tc>
          <w:tcPr>
            <w:tcW w:w="3613" w:type="dxa"/>
          </w:tcPr>
          <w:p w:rsidR="00E52575" w:rsidRPr="00900652" w:rsidRDefault="00E52575" w:rsidP="00E90CF0">
            <w:pPr>
              <w:pStyle w:val="22"/>
              <w:rPr>
                <w:rFonts w:ascii="Times New Roman" w:hAnsi="Times New Roman"/>
                <w:sz w:val="24"/>
                <w:szCs w:val="24"/>
              </w:rPr>
            </w:pPr>
          </w:p>
        </w:tc>
      </w:tr>
      <w:tr w:rsidR="00E52575" w:rsidRPr="00900652" w:rsidTr="00E90CF0">
        <w:tc>
          <w:tcPr>
            <w:tcW w:w="675" w:type="dxa"/>
          </w:tcPr>
          <w:p w:rsidR="00E52575" w:rsidRPr="00900652" w:rsidRDefault="00E52575" w:rsidP="00E90CF0">
            <w:pPr>
              <w:pStyle w:val="22"/>
              <w:rPr>
                <w:rFonts w:ascii="Times New Roman" w:hAnsi="Times New Roman"/>
                <w:sz w:val="24"/>
                <w:szCs w:val="24"/>
              </w:rPr>
            </w:pPr>
          </w:p>
        </w:tc>
        <w:tc>
          <w:tcPr>
            <w:tcW w:w="4820" w:type="dxa"/>
          </w:tcPr>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tc>
        <w:tc>
          <w:tcPr>
            <w:tcW w:w="3613" w:type="dxa"/>
          </w:tcPr>
          <w:p w:rsidR="00E52575" w:rsidRPr="00900652" w:rsidRDefault="00E52575" w:rsidP="00E90CF0">
            <w:pPr>
              <w:pStyle w:val="22"/>
              <w:rPr>
                <w:rFonts w:ascii="Times New Roman" w:hAnsi="Times New Roman"/>
                <w:sz w:val="24"/>
                <w:szCs w:val="24"/>
              </w:rPr>
            </w:pPr>
          </w:p>
        </w:tc>
      </w:tr>
      <w:tr w:rsidR="00E52575" w:rsidRPr="00900652" w:rsidTr="00E90CF0">
        <w:tc>
          <w:tcPr>
            <w:tcW w:w="675" w:type="dxa"/>
          </w:tcPr>
          <w:p w:rsidR="00E52575" w:rsidRPr="00900652" w:rsidRDefault="00E52575" w:rsidP="00E90CF0">
            <w:pPr>
              <w:pStyle w:val="22"/>
              <w:rPr>
                <w:rFonts w:ascii="Times New Roman" w:hAnsi="Times New Roman"/>
                <w:sz w:val="24"/>
                <w:szCs w:val="24"/>
              </w:rPr>
            </w:pPr>
          </w:p>
        </w:tc>
        <w:tc>
          <w:tcPr>
            <w:tcW w:w="4820" w:type="dxa"/>
          </w:tcPr>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tc>
        <w:tc>
          <w:tcPr>
            <w:tcW w:w="3613" w:type="dxa"/>
          </w:tcPr>
          <w:p w:rsidR="00E52575" w:rsidRPr="00900652" w:rsidRDefault="00E52575" w:rsidP="00E90CF0">
            <w:pPr>
              <w:pStyle w:val="22"/>
              <w:rPr>
                <w:rFonts w:ascii="Times New Roman" w:hAnsi="Times New Roman"/>
                <w:sz w:val="24"/>
                <w:szCs w:val="24"/>
              </w:rPr>
            </w:pPr>
          </w:p>
        </w:tc>
      </w:tr>
      <w:tr w:rsidR="00E52575" w:rsidRPr="00900652" w:rsidTr="00E90CF0">
        <w:tc>
          <w:tcPr>
            <w:tcW w:w="675" w:type="dxa"/>
          </w:tcPr>
          <w:p w:rsidR="00E52575" w:rsidRPr="00900652" w:rsidRDefault="00E52575" w:rsidP="00E90CF0">
            <w:pPr>
              <w:pStyle w:val="22"/>
              <w:rPr>
                <w:rFonts w:ascii="Times New Roman" w:hAnsi="Times New Roman"/>
                <w:sz w:val="24"/>
                <w:szCs w:val="24"/>
              </w:rPr>
            </w:pPr>
          </w:p>
        </w:tc>
        <w:tc>
          <w:tcPr>
            <w:tcW w:w="4820" w:type="dxa"/>
          </w:tcPr>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p w:rsidR="00E52575" w:rsidRPr="00900652" w:rsidRDefault="00E52575" w:rsidP="00E90CF0">
            <w:pPr>
              <w:pStyle w:val="22"/>
              <w:rPr>
                <w:rFonts w:ascii="Times New Roman" w:hAnsi="Times New Roman"/>
                <w:sz w:val="24"/>
                <w:szCs w:val="24"/>
              </w:rPr>
            </w:pPr>
          </w:p>
        </w:tc>
        <w:tc>
          <w:tcPr>
            <w:tcW w:w="3613" w:type="dxa"/>
          </w:tcPr>
          <w:p w:rsidR="00E52575" w:rsidRPr="00900652" w:rsidRDefault="00E52575" w:rsidP="00E90CF0">
            <w:pPr>
              <w:pStyle w:val="22"/>
              <w:rPr>
                <w:rFonts w:ascii="Times New Roman" w:hAnsi="Times New Roman"/>
                <w:sz w:val="24"/>
                <w:szCs w:val="24"/>
              </w:rPr>
            </w:pPr>
          </w:p>
        </w:tc>
      </w:tr>
    </w:tbl>
    <w:p w:rsidR="00E52575" w:rsidRPr="00540158" w:rsidRDefault="00E52575" w:rsidP="00540158">
      <w:pPr>
        <w:rPr>
          <w:rFonts w:ascii="Times New Roman" w:hAnsi="Times New Roman" w:cs="Times New Roman"/>
          <w:sz w:val="24"/>
          <w:szCs w:val="24"/>
        </w:rPr>
      </w:pPr>
    </w:p>
    <w:sectPr w:rsidR="00E52575" w:rsidRPr="00540158" w:rsidSect="00244CE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27B4" w:rsidRDefault="00C227B4" w:rsidP="00B32F96">
      <w:pPr>
        <w:spacing w:after="0" w:line="240" w:lineRule="auto"/>
      </w:pPr>
      <w:r>
        <w:separator/>
      </w:r>
    </w:p>
  </w:endnote>
  <w:endnote w:type="continuationSeparator" w:id="0">
    <w:p w:rsidR="00C227B4" w:rsidRDefault="00C227B4" w:rsidP="00B32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irce-ExtraBold">
    <w:altName w:val="Calibri"/>
    <w:panose1 w:val="00000000000000000000"/>
    <w:charset w:val="00"/>
    <w:family w:val="auto"/>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PiGraphA">
    <w:panose1 w:val="00000000000000000000"/>
    <w:charset w:val="00"/>
    <w:family w:val="auto"/>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27B4" w:rsidRDefault="00C227B4" w:rsidP="00B32F96">
      <w:pPr>
        <w:spacing w:after="0" w:line="240" w:lineRule="auto"/>
      </w:pPr>
      <w:r>
        <w:separator/>
      </w:r>
    </w:p>
  </w:footnote>
  <w:footnote w:type="continuationSeparator" w:id="0">
    <w:p w:rsidR="00C227B4" w:rsidRDefault="00C227B4" w:rsidP="00B32F96">
      <w:pPr>
        <w:spacing w:after="0" w:line="240" w:lineRule="auto"/>
      </w:pPr>
      <w:r>
        <w:continuationSeparator/>
      </w:r>
    </w:p>
  </w:footnote>
  <w:footnote w:id="1">
    <w:p w:rsidR="00B32F96" w:rsidRPr="00565F04" w:rsidRDefault="00B32F96" w:rsidP="00565F04">
      <w:pPr>
        <w:pStyle w:val="footnote"/>
        <w:ind w:left="0" w:firstLine="0"/>
        <w:rPr>
          <w:rFonts w:asciiTheme="minorHAnsi" w:hAnsiTheme="minorHAnsi"/>
        </w:rPr>
      </w:pPr>
    </w:p>
  </w:footnote>
  <w:footnote w:id="2">
    <w:p w:rsidR="00B32F96" w:rsidRPr="00B32F96" w:rsidRDefault="00B32F96" w:rsidP="00B32F96">
      <w:pPr>
        <w:pStyle w:val="footnote"/>
        <w:ind w:left="0" w:firstLine="0"/>
        <w:rPr>
          <w:rFonts w:asciiTheme="minorHAnsi" w:hAnsiTheme="minorHAnsi"/>
        </w:rPr>
      </w:pPr>
    </w:p>
    <w:p w:rsidR="00B32F96" w:rsidRDefault="00B32F96" w:rsidP="00B32F96">
      <w:pPr>
        <w:pStyle w:val="footnote"/>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740340"/>
    <w:multiLevelType w:val="hybridMultilevel"/>
    <w:tmpl w:val="A830B4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6185A"/>
    <w:rsid w:val="00116BD6"/>
    <w:rsid w:val="00244CEC"/>
    <w:rsid w:val="00454029"/>
    <w:rsid w:val="00464D6A"/>
    <w:rsid w:val="004A5E41"/>
    <w:rsid w:val="00540158"/>
    <w:rsid w:val="00565F04"/>
    <w:rsid w:val="00591B0A"/>
    <w:rsid w:val="007E460B"/>
    <w:rsid w:val="008B3267"/>
    <w:rsid w:val="008F1FCF"/>
    <w:rsid w:val="00A54C6E"/>
    <w:rsid w:val="00B01C96"/>
    <w:rsid w:val="00B32F96"/>
    <w:rsid w:val="00BC666B"/>
    <w:rsid w:val="00C227B4"/>
    <w:rsid w:val="00C335E4"/>
    <w:rsid w:val="00C54FDE"/>
    <w:rsid w:val="00CC2F11"/>
    <w:rsid w:val="00D6185A"/>
    <w:rsid w:val="00D660F6"/>
    <w:rsid w:val="00DD67A5"/>
    <w:rsid w:val="00E525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85A"/>
    <w:rPr>
      <w:rFonts w:eastAsiaTheme="minorEastAsia"/>
      <w:lang w:eastAsia="ru-RU"/>
    </w:rPr>
  </w:style>
  <w:style w:type="paragraph" w:styleId="1">
    <w:name w:val="heading 1"/>
    <w:basedOn w:val="a"/>
    <w:next w:val="a"/>
    <w:link w:val="10"/>
    <w:uiPriority w:val="9"/>
    <w:qFormat/>
    <w:rsid w:val="00B32F96"/>
    <w:pPr>
      <w:keepNext/>
      <w:spacing w:before="240" w:after="60" w:line="259" w:lineRule="auto"/>
      <w:outlineLvl w:val="0"/>
    </w:pPr>
    <w:rPr>
      <w:rFonts w:ascii="Times New Roman" w:eastAsia="Times New Roman" w:hAnsi="Times New Roman" w:cs="Times New Roman"/>
      <w:b/>
      <w:bCs/>
      <w:kern w:val="32"/>
      <w:sz w:val="28"/>
      <w:szCs w:val="32"/>
    </w:rPr>
  </w:style>
  <w:style w:type="paragraph" w:styleId="2">
    <w:name w:val="heading 2"/>
    <w:basedOn w:val="a"/>
    <w:next w:val="a"/>
    <w:link w:val="20"/>
    <w:uiPriority w:val="9"/>
    <w:unhideWhenUsed/>
    <w:qFormat/>
    <w:rsid w:val="00B32F96"/>
    <w:pPr>
      <w:keepNext/>
      <w:spacing w:before="240" w:after="60" w:line="259" w:lineRule="auto"/>
      <w:outlineLvl w:val="1"/>
    </w:pPr>
    <w:rPr>
      <w:rFonts w:ascii="Times New Roman" w:eastAsia="Times New Roman" w:hAnsi="Times New Roman" w:cs="Times New Roman"/>
      <w:b/>
      <w:bCs/>
      <w:iCs/>
      <w:cap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32F96"/>
    <w:rPr>
      <w:rFonts w:ascii="Times New Roman" w:eastAsia="Times New Roman" w:hAnsi="Times New Roman" w:cs="Times New Roman"/>
      <w:b/>
      <w:bCs/>
      <w:kern w:val="32"/>
      <w:sz w:val="28"/>
      <w:szCs w:val="32"/>
      <w:lang w:eastAsia="ru-RU"/>
    </w:rPr>
  </w:style>
  <w:style w:type="character" w:customStyle="1" w:styleId="20">
    <w:name w:val="Заголовок 2 Знак"/>
    <w:basedOn w:val="a0"/>
    <w:link w:val="2"/>
    <w:uiPriority w:val="9"/>
    <w:rsid w:val="00B32F96"/>
    <w:rPr>
      <w:rFonts w:ascii="Times New Roman" w:eastAsia="Times New Roman" w:hAnsi="Times New Roman" w:cs="Times New Roman"/>
      <w:b/>
      <w:bCs/>
      <w:iCs/>
      <w:caps/>
      <w:sz w:val="26"/>
      <w:szCs w:val="28"/>
      <w:lang w:eastAsia="ru-RU"/>
    </w:rPr>
  </w:style>
  <w:style w:type="paragraph" w:customStyle="1" w:styleId="body">
    <w:name w:val="body"/>
    <w:basedOn w:val="a"/>
    <w:uiPriority w:val="99"/>
    <w:rsid w:val="00B32F96"/>
    <w:pPr>
      <w:widowControl w:val="0"/>
      <w:autoSpaceDE w:val="0"/>
      <w:autoSpaceDN w:val="0"/>
      <w:adjustRightInd w:val="0"/>
      <w:spacing w:after="0" w:line="240" w:lineRule="atLeast"/>
      <w:ind w:firstLine="283"/>
      <w:jc w:val="both"/>
      <w:textAlignment w:val="center"/>
    </w:pPr>
    <w:rPr>
      <w:rFonts w:ascii="TimesNewRomanPSMT" w:eastAsia="Times New Roman" w:hAnsi="TimesNewRomanPSMT" w:cs="TimesNewRomanPSMT"/>
      <w:color w:val="000000"/>
      <w:sz w:val="20"/>
      <w:szCs w:val="20"/>
    </w:rPr>
  </w:style>
  <w:style w:type="paragraph" w:customStyle="1" w:styleId="h3">
    <w:name w:val="h3"/>
    <w:basedOn w:val="a"/>
    <w:uiPriority w:val="99"/>
    <w:rsid w:val="00B32F96"/>
    <w:pPr>
      <w:widowControl w:val="0"/>
      <w:suppressAutoHyphens/>
      <w:autoSpaceDE w:val="0"/>
      <w:autoSpaceDN w:val="0"/>
      <w:adjustRightInd w:val="0"/>
      <w:spacing w:before="240" w:after="0" w:line="240" w:lineRule="atLeast"/>
      <w:textAlignment w:val="center"/>
    </w:pPr>
    <w:rPr>
      <w:rFonts w:ascii="Circe-ExtraBold" w:eastAsia="Times New Roman" w:hAnsi="Circe-ExtraBold" w:cs="Circe-ExtraBold"/>
      <w:b/>
      <w:bCs/>
      <w:color w:val="000000"/>
      <w:position w:val="6"/>
    </w:rPr>
  </w:style>
  <w:style w:type="paragraph" w:customStyle="1" w:styleId="list-bullet">
    <w:name w:val="list-bullet"/>
    <w:basedOn w:val="body"/>
    <w:uiPriority w:val="99"/>
    <w:rsid w:val="00B32F96"/>
    <w:pPr>
      <w:ind w:left="283" w:hanging="170"/>
    </w:pPr>
  </w:style>
  <w:style w:type="paragraph" w:customStyle="1" w:styleId="footnote">
    <w:name w:val="footnote"/>
    <w:basedOn w:val="body"/>
    <w:uiPriority w:val="99"/>
    <w:rsid w:val="00B32F96"/>
    <w:pPr>
      <w:spacing w:line="200" w:lineRule="atLeast"/>
      <w:ind w:left="283" w:hanging="283"/>
    </w:pPr>
    <w:rPr>
      <w:sz w:val="18"/>
      <w:szCs w:val="18"/>
    </w:rPr>
  </w:style>
  <w:style w:type="paragraph" w:customStyle="1" w:styleId="table-body">
    <w:name w:val="table-body"/>
    <w:basedOn w:val="body"/>
    <w:uiPriority w:val="99"/>
    <w:rsid w:val="00540158"/>
    <w:pPr>
      <w:spacing w:after="100" w:line="200" w:lineRule="atLeast"/>
      <w:ind w:firstLine="0"/>
      <w:jc w:val="left"/>
    </w:pPr>
    <w:rPr>
      <w:sz w:val="18"/>
      <w:szCs w:val="18"/>
    </w:rPr>
  </w:style>
  <w:style w:type="paragraph" w:customStyle="1" w:styleId="table-head">
    <w:name w:val="table-head"/>
    <w:basedOn w:val="table-body"/>
    <w:uiPriority w:val="99"/>
    <w:rsid w:val="00540158"/>
    <w:pPr>
      <w:jc w:val="center"/>
    </w:pPr>
    <w:rPr>
      <w:rFonts w:ascii="Times New Roman" w:hAnsi="Times New Roman" w:cs="Times New Roman"/>
      <w:b/>
      <w:bCs/>
    </w:rPr>
  </w:style>
  <w:style w:type="paragraph" w:customStyle="1" w:styleId="table-list-bullet">
    <w:name w:val="table-list-bullet"/>
    <w:basedOn w:val="table-body"/>
    <w:uiPriority w:val="99"/>
    <w:rsid w:val="00540158"/>
    <w:pPr>
      <w:spacing w:after="0"/>
      <w:ind w:left="142" w:hanging="142"/>
    </w:pPr>
  </w:style>
  <w:style w:type="paragraph" w:customStyle="1" w:styleId="list-dash">
    <w:name w:val="list-dash"/>
    <w:basedOn w:val="list-bullet"/>
    <w:uiPriority w:val="99"/>
    <w:rsid w:val="00591B0A"/>
    <w:pPr>
      <w:ind w:hanging="283"/>
    </w:pPr>
  </w:style>
  <w:style w:type="paragraph" w:customStyle="1" w:styleId="h4">
    <w:name w:val="h4"/>
    <w:basedOn w:val="body"/>
    <w:uiPriority w:val="99"/>
    <w:rsid w:val="00591B0A"/>
    <w:pPr>
      <w:spacing w:before="240"/>
      <w:ind w:firstLine="0"/>
    </w:pPr>
    <w:rPr>
      <w:position w:val="6"/>
      <w:sz w:val="22"/>
      <w:szCs w:val="22"/>
    </w:rPr>
  </w:style>
  <w:style w:type="character" w:customStyle="1" w:styleId="Bold">
    <w:name w:val="Bold"/>
    <w:uiPriority w:val="99"/>
    <w:rsid w:val="00591B0A"/>
    <w:rPr>
      <w:b/>
    </w:rPr>
  </w:style>
  <w:style w:type="paragraph" w:customStyle="1" w:styleId="NoParagraphStyle">
    <w:name w:val="[No Paragraph Style]"/>
    <w:rsid w:val="00A54C6E"/>
    <w:pPr>
      <w:widowControl w:val="0"/>
      <w:autoSpaceDE w:val="0"/>
      <w:autoSpaceDN w:val="0"/>
      <w:adjustRightInd w:val="0"/>
      <w:spacing w:after="0" w:line="288" w:lineRule="auto"/>
      <w:textAlignment w:val="center"/>
    </w:pPr>
    <w:rPr>
      <w:rFonts w:ascii="Minion Pro" w:eastAsia="Times New Roman" w:hAnsi="Minion Pro" w:cs="Minion Pro"/>
      <w:color w:val="000000"/>
      <w:sz w:val="24"/>
      <w:szCs w:val="24"/>
      <w:lang w:val="en-GB" w:eastAsia="ru-RU"/>
    </w:rPr>
  </w:style>
  <w:style w:type="paragraph" w:customStyle="1" w:styleId="h1">
    <w:name w:val="h1"/>
    <w:basedOn w:val="body"/>
    <w:uiPriority w:val="99"/>
    <w:rsid w:val="00A54C6E"/>
    <w:pPr>
      <w:pBdr>
        <w:bottom w:val="single" w:sz="4" w:space="5" w:color="auto"/>
      </w:pBdr>
      <w:suppressAutoHyphens/>
      <w:spacing w:before="480" w:after="240"/>
      <w:ind w:firstLine="0"/>
      <w:jc w:val="left"/>
    </w:pPr>
    <w:rPr>
      <w:rFonts w:ascii="Circe-ExtraBold" w:hAnsi="Circe-ExtraBold" w:cs="Circe-ExtraBold"/>
      <w:b/>
      <w:bCs/>
      <w:caps/>
      <w:sz w:val="24"/>
      <w:szCs w:val="24"/>
    </w:rPr>
  </w:style>
  <w:style w:type="paragraph" w:customStyle="1" w:styleId="h2">
    <w:name w:val="h2"/>
    <w:basedOn w:val="h1"/>
    <w:uiPriority w:val="99"/>
    <w:rsid w:val="00A54C6E"/>
    <w:pPr>
      <w:pBdr>
        <w:bottom w:val="none" w:sz="0" w:space="0" w:color="auto"/>
      </w:pBdr>
      <w:spacing w:before="240" w:after="0"/>
    </w:pPr>
    <w:rPr>
      <w:rFonts w:ascii="Times New Roman" w:hAnsi="Times New Roman" w:cs="Times New Roman"/>
      <w:position w:val="6"/>
      <w:sz w:val="22"/>
      <w:szCs w:val="22"/>
    </w:rPr>
  </w:style>
  <w:style w:type="paragraph" w:customStyle="1" w:styleId="h2-first">
    <w:name w:val="h2-first"/>
    <w:basedOn w:val="h2"/>
    <w:uiPriority w:val="99"/>
    <w:rsid w:val="00A54C6E"/>
    <w:pPr>
      <w:spacing w:before="0"/>
    </w:pPr>
  </w:style>
  <w:style w:type="paragraph" w:customStyle="1" w:styleId="h3-first">
    <w:name w:val="h3-first"/>
    <w:basedOn w:val="h3"/>
    <w:uiPriority w:val="99"/>
    <w:rsid w:val="00A54C6E"/>
    <w:pPr>
      <w:spacing w:before="120"/>
    </w:pPr>
    <w:rPr>
      <w:sz w:val="20"/>
      <w:szCs w:val="20"/>
    </w:rPr>
  </w:style>
  <w:style w:type="character" w:customStyle="1" w:styleId="Italic">
    <w:name w:val="Italic"/>
    <w:uiPriority w:val="99"/>
    <w:rsid w:val="00A54C6E"/>
    <w:rPr>
      <w:i/>
    </w:rPr>
  </w:style>
  <w:style w:type="character" w:customStyle="1" w:styleId="list-bullet1">
    <w:name w:val="list-bullet1"/>
    <w:uiPriority w:val="99"/>
    <w:rsid w:val="00A54C6E"/>
    <w:rPr>
      <w:rFonts w:ascii="PiGraphA" w:hAnsi="PiGraphA"/>
      <w:position w:val="1"/>
      <w:sz w:val="14"/>
    </w:rPr>
  </w:style>
  <w:style w:type="character" w:customStyle="1" w:styleId="footnote-num">
    <w:name w:val="footnote-num"/>
    <w:uiPriority w:val="99"/>
    <w:rsid w:val="00A54C6E"/>
    <w:rPr>
      <w:position w:val="4"/>
      <w:sz w:val="12"/>
    </w:rPr>
  </w:style>
  <w:style w:type="paragraph" w:styleId="a3">
    <w:name w:val="TOC Heading"/>
    <w:basedOn w:val="1"/>
    <w:next w:val="a"/>
    <w:uiPriority w:val="39"/>
    <w:unhideWhenUsed/>
    <w:qFormat/>
    <w:rsid w:val="00A54C6E"/>
    <w:pPr>
      <w:keepLines/>
      <w:spacing w:after="0"/>
      <w:outlineLvl w:val="9"/>
    </w:pPr>
    <w:rPr>
      <w:rFonts w:ascii="Calibri Light" w:hAnsi="Calibri Light"/>
      <w:b w:val="0"/>
      <w:bCs w:val="0"/>
      <w:color w:val="2F5496"/>
      <w:kern w:val="0"/>
      <w:sz w:val="32"/>
    </w:rPr>
  </w:style>
  <w:style w:type="paragraph" w:styleId="21">
    <w:name w:val="toc 2"/>
    <w:basedOn w:val="a"/>
    <w:next w:val="a"/>
    <w:autoRedefine/>
    <w:uiPriority w:val="39"/>
    <w:unhideWhenUsed/>
    <w:rsid w:val="00A54C6E"/>
    <w:pPr>
      <w:spacing w:after="160" w:line="259" w:lineRule="auto"/>
      <w:ind w:left="220"/>
    </w:pPr>
    <w:rPr>
      <w:rFonts w:ascii="Calibri" w:eastAsia="Times New Roman" w:hAnsi="Calibri" w:cs="Times New Roman"/>
    </w:rPr>
  </w:style>
  <w:style w:type="paragraph" w:styleId="11">
    <w:name w:val="toc 1"/>
    <w:basedOn w:val="a"/>
    <w:next w:val="a"/>
    <w:autoRedefine/>
    <w:uiPriority w:val="39"/>
    <w:unhideWhenUsed/>
    <w:rsid w:val="00A54C6E"/>
    <w:pPr>
      <w:spacing w:after="160" w:line="259" w:lineRule="auto"/>
    </w:pPr>
    <w:rPr>
      <w:rFonts w:ascii="Calibri" w:eastAsia="Times New Roman" w:hAnsi="Calibri" w:cs="Times New Roman"/>
    </w:rPr>
  </w:style>
  <w:style w:type="character" w:styleId="a4">
    <w:name w:val="Hyperlink"/>
    <w:uiPriority w:val="99"/>
    <w:unhideWhenUsed/>
    <w:rsid w:val="00A54C6E"/>
    <w:rPr>
      <w:color w:val="0563C1"/>
      <w:u w:val="single"/>
    </w:rPr>
  </w:style>
  <w:style w:type="paragraph" w:customStyle="1" w:styleId="22">
    <w:name w:val="Без интервала2"/>
    <w:rsid w:val="00E52575"/>
    <w:pPr>
      <w:spacing w:after="0" w:line="240" w:lineRule="auto"/>
    </w:pPr>
    <w:rPr>
      <w:rFonts w:ascii="Calibri" w:eastAsia="Times New Roman" w:hAnsi="Calibri" w:cs="Times New Roman"/>
    </w:rPr>
  </w:style>
  <w:style w:type="paragraph" w:styleId="a5">
    <w:name w:val="Balloon Text"/>
    <w:basedOn w:val="a"/>
    <w:link w:val="a6"/>
    <w:uiPriority w:val="99"/>
    <w:semiHidden/>
    <w:unhideWhenUsed/>
    <w:rsid w:val="00B01C96"/>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1C96"/>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29</Pages>
  <Words>8990</Words>
  <Characters>51247</Characters>
  <Application>Microsoft Office Word</Application>
  <DocSecurity>0</DocSecurity>
  <Lines>427</Lines>
  <Paragraphs>120</Paragraphs>
  <ScaleCrop>false</ScaleCrop>
  <Company>office 2007 rus ent:</Company>
  <LinksUpToDate>false</LinksUpToDate>
  <CharactersWithSpaces>60117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Прокопьева Юлия</cp:lastModifiedBy>
  <cp:revision>22</cp:revision>
  <dcterms:created xsi:type="dcterms:W3CDTF">2024-09-29T05:45:00Z</dcterms:created>
  <dcterms:modified xsi:type="dcterms:W3CDTF">2024-11-27T16:11:00Z</dcterms:modified>
</cp:coreProperties>
</file>